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5039" w14:textId="6AB85288" w:rsidR="00174B35" w:rsidRPr="00DE06C5" w:rsidRDefault="007F66AA" w:rsidP="00174B35">
      <w:pPr>
        <w:pStyle w:val="StandardWeb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DE06C5">
        <w:rPr>
          <w:rFonts w:ascii="Arial" w:hAnsi="Arial" w:cs="Arial"/>
          <w:i/>
          <w:iCs/>
          <w:sz w:val="22"/>
          <w:szCs w:val="22"/>
        </w:rPr>
        <w:t xml:space="preserve">ELEKTRA </w:t>
      </w:r>
      <w:r w:rsidR="00521553" w:rsidRPr="00DE06C5">
        <w:rPr>
          <w:rFonts w:ascii="Arial" w:hAnsi="Arial" w:cs="Arial"/>
          <w:i/>
          <w:iCs/>
          <w:sz w:val="22"/>
          <w:szCs w:val="22"/>
        </w:rPr>
        <w:t xml:space="preserve">gründet </w:t>
      </w:r>
      <w:r w:rsidR="006B48D0" w:rsidRPr="00DE06C5">
        <w:rPr>
          <w:rFonts w:ascii="Arial" w:hAnsi="Arial" w:cs="Arial"/>
          <w:i/>
          <w:iCs/>
          <w:sz w:val="22"/>
          <w:szCs w:val="22"/>
        </w:rPr>
        <w:t xml:space="preserve">Tochtergesellschaft </w:t>
      </w:r>
      <w:r w:rsidRPr="00DE06C5">
        <w:rPr>
          <w:rFonts w:ascii="Arial" w:hAnsi="Arial" w:cs="Arial"/>
          <w:i/>
          <w:iCs/>
          <w:sz w:val="22"/>
          <w:szCs w:val="22"/>
        </w:rPr>
        <w:t>in den USA</w:t>
      </w:r>
      <w:r w:rsidR="00174B35" w:rsidRPr="00DE06C5">
        <w:rPr>
          <w:rFonts w:ascii="Arial" w:hAnsi="Arial" w:cs="Arial"/>
          <w:i/>
          <w:iCs/>
          <w:szCs w:val="22"/>
        </w:rPr>
        <w:br/>
      </w:r>
      <w:r w:rsidR="00103C16" w:rsidRPr="00DE06C5">
        <w:rPr>
          <w:rStyle w:val="Fett"/>
          <w:rFonts w:ascii="Arial" w:hAnsi="Arial" w:cs="Arial"/>
          <w:sz w:val="28"/>
          <w:szCs w:val="28"/>
        </w:rPr>
        <w:t>Licht</w:t>
      </w:r>
      <w:r w:rsidRPr="00DE06C5">
        <w:rPr>
          <w:rStyle w:val="Fett"/>
          <w:rFonts w:ascii="Arial" w:hAnsi="Arial" w:cs="Arial"/>
          <w:sz w:val="28"/>
          <w:szCs w:val="28"/>
        </w:rPr>
        <w:t xml:space="preserve"> für den amerikanischen Markt</w:t>
      </w:r>
    </w:p>
    <w:p w14:paraId="20C5BE6B" w14:textId="2E52B0C5" w:rsidR="004463D8" w:rsidRPr="00DE06C5" w:rsidRDefault="00542AF8" w:rsidP="00174B35">
      <w:pPr>
        <w:pStyle w:val="StandardWeb"/>
        <w:spacing w:line="360" w:lineRule="auto"/>
        <w:rPr>
          <w:rFonts w:ascii="Arial" w:hAnsi="Arial" w:cs="Arial"/>
          <w:b/>
          <w:bCs/>
          <w:i/>
          <w:iCs/>
        </w:rPr>
      </w:pPr>
      <w:r w:rsidRPr="00DE06C5">
        <w:rPr>
          <w:rStyle w:val="Hervorhebung"/>
          <w:rFonts w:ascii="Arial" w:hAnsi="Arial" w:cs="Arial"/>
          <w:b/>
          <w:bCs/>
        </w:rPr>
        <w:t xml:space="preserve">Mit einer Tochtergesellschaft </w:t>
      </w:r>
      <w:r w:rsidR="00F0295A" w:rsidRPr="00DE06C5">
        <w:rPr>
          <w:rStyle w:val="Hervorhebung"/>
          <w:rFonts w:ascii="Arial" w:hAnsi="Arial" w:cs="Arial"/>
          <w:b/>
          <w:bCs/>
        </w:rPr>
        <w:t>in Wilmington, North Carolina</w:t>
      </w:r>
      <w:r w:rsidR="009229DB" w:rsidRPr="00DE06C5">
        <w:rPr>
          <w:rStyle w:val="Hervorhebung"/>
          <w:rFonts w:ascii="Arial" w:hAnsi="Arial" w:cs="Arial"/>
          <w:b/>
          <w:bCs/>
        </w:rPr>
        <w:t xml:space="preserve">, </w:t>
      </w:r>
      <w:r w:rsidR="00A807FA" w:rsidRPr="00DE06C5">
        <w:rPr>
          <w:rStyle w:val="Hervorhebung"/>
          <w:rFonts w:ascii="Arial" w:hAnsi="Arial" w:cs="Arial"/>
          <w:b/>
          <w:bCs/>
        </w:rPr>
        <w:t>ist</w:t>
      </w:r>
      <w:r w:rsidR="006B48D0" w:rsidRPr="00DE06C5">
        <w:rPr>
          <w:rStyle w:val="Hervorhebung"/>
          <w:rFonts w:ascii="Arial" w:hAnsi="Arial" w:cs="Arial"/>
          <w:b/>
          <w:bCs/>
        </w:rPr>
        <w:t xml:space="preserve"> </w:t>
      </w:r>
      <w:r w:rsidR="004463D8" w:rsidRPr="00DE06C5">
        <w:rPr>
          <w:rStyle w:val="Hervorhebung"/>
          <w:rFonts w:ascii="Arial" w:hAnsi="Arial" w:cs="Arial"/>
          <w:b/>
          <w:bCs/>
        </w:rPr>
        <w:t xml:space="preserve">ELEKTRA </w:t>
      </w:r>
      <w:r w:rsidR="00B0101A" w:rsidRPr="00DE06C5">
        <w:rPr>
          <w:rStyle w:val="Hervorhebung"/>
          <w:rFonts w:ascii="Arial" w:hAnsi="Arial" w:cs="Arial"/>
          <w:b/>
          <w:bCs/>
        </w:rPr>
        <w:t xml:space="preserve">jetzt auch </w:t>
      </w:r>
      <w:r w:rsidR="00F0295A" w:rsidRPr="00DE06C5">
        <w:rPr>
          <w:rStyle w:val="Hervorhebung"/>
          <w:rFonts w:ascii="Arial" w:hAnsi="Arial" w:cs="Arial"/>
          <w:b/>
          <w:bCs/>
        </w:rPr>
        <w:t xml:space="preserve">in </w:t>
      </w:r>
      <w:r w:rsidR="00DD31B1" w:rsidRPr="00DE06C5">
        <w:rPr>
          <w:rStyle w:val="Hervorhebung"/>
          <w:rFonts w:ascii="Arial" w:hAnsi="Arial" w:cs="Arial"/>
          <w:b/>
          <w:bCs/>
        </w:rPr>
        <w:t xml:space="preserve">den </w:t>
      </w:r>
      <w:r w:rsidR="00C32C2A" w:rsidRPr="00DE06C5">
        <w:rPr>
          <w:rStyle w:val="Hervorhebung"/>
          <w:rFonts w:ascii="Arial" w:hAnsi="Arial" w:cs="Arial"/>
          <w:b/>
          <w:bCs/>
        </w:rPr>
        <w:t>USA</w:t>
      </w:r>
      <w:r w:rsidR="00F0295A" w:rsidRPr="00DE06C5">
        <w:rPr>
          <w:rStyle w:val="Hervorhebung"/>
          <w:rFonts w:ascii="Arial" w:hAnsi="Arial" w:cs="Arial"/>
          <w:b/>
          <w:bCs/>
        </w:rPr>
        <w:t xml:space="preserve"> </w:t>
      </w:r>
      <w:r w:rsidR="00442CA7" w:rsidRPr="00DE06C5">
        <w:rPr>
          <w:rStyle w:val="Hervorhebung"/>
          <w:rFonts w:ascii="Arial" w:hAnsi="Arial" w:cs="Arial"/>
          <w:b/>
          <w:bCs/>
        </w:rPr>
        <w:t xml:space="preserve">mit seinen </w:t>
      </w:r>
      <w:r w:rsidR="003D5BEC" w:rsidRPr="00DE06C5">
        <w:rPr>
          <w:rStyle w:val="Hervorhebung"/>
          <w:rFonts w:ascii="Arial" w:hAnsi="Arial" w:cs="Arial"/>
          <w:b/>
          <w:bCs/>
        </w:rPr>
        <w:t xml:space="preserve">hochwertigen </w:t>
      </w:r>
      <w:r w:rsidR="00442CA7" w:rsidRPr="00DE06C5">
        <w:rPr>
          <w:rFonts w:ascii="Arial" w:hAnsi="Arial" w:cs="Arial"/>
          <w:b/>
          <w:bCs/>
          <w:i/>
          <w:iCs/>
        </w:rPr>
        <w:t xml:space="preserve">Beleuchtungssystemen </w:t>
      </w:r>
      <w:r w:rsidR="00442CA7" w:rsidRPr="00DE06C5">
        <w:rPr>
          <w:rStyle w:val="Hervorhebung"/>
          <w:rFonts w:ascii="Arial" w:hAnsi="Arial" w:cs="Arial"/>
          <w:b/>
          <w:bCs/>
        </w:rPr>
        <w:t>präsent</w:t>
      </w:r>
      <w:r w:rsidR="00F0295A" w:rsidRPr="00DE06C5">
        <w:rPr>
          <w:rStyle w:val="Hervorhebung"/>
          <w:rFonts w:ascii="Arial" w:hAnsi="Arial" w:cs="Arial"/>
          <w:b/>
          <w:bCs/>
        </w:rPr>
        <w:t xml:space="preserve">. </w:t>
      </w:r>
      <w:r w:rsidR="009229DB" w:rsidRPr="00DE06C5">
        <w:rPr>
          <w:rStyle w:val="Hervorhebung"/>
          <w:rFonts w:ascii="Arial" w:hAnsi="Arial" w:cs="Arial"/>
          <w:b/>
          <w:bCs/>
        </w:rPr>
        <w:t xml:space="preserve">Der Spezialist für flexible Lichtlösungen kann somit </w:t>
      </w:r>
      <w:r w:rsidR="00B0101A" w:rsidRPr="00DE06C5">
        <w:rPr>
          <w:rStyle w:val="Hervorhebung"/>
          <w:rFonts w:ascii="Arial" w:hAnsi="Arial" w:cs="Arial"/>
          <w:b/>
          <w:bCs/>
        </w:rPr>
        <w:t>Möbelhersteller und Ladenbauer</w:t>
      </w:r>
      <w:r w:rsidR="00F0295A" w:rsidRPr="00DE06C5">
        <w:rPr>
          <w:rStyle w:val="Hervorhebung"/>
          <w:rFonts w:ascii="Arial" w:hAnsi="Arial" w:cs="Arial"/>
          <w:b/>
          <w:bCs/>
        </w:rPr>
        <w:t xml:space="preserve"> </w:t>
      </w:r>
      <w:r w:rsidR="006B48D0" w:rsidRPr="00DE06C5">
        <w:rPr>
          <w:rStyle w:val="Hervorhebung"/>
          <w:rFonts w:ascii="Arial" w:hAnsi="Arial" w:cs="Arial"/>
          <w:b/>
          <w:bCs/>
        </w:rPr>
        <w:t xml:space="preserve">vor Ort mit </w:t>
      </w:r>
      <w:r w:rsidR="00442CA7" w:rsidRPr="00DE06C5">
        <w:rPr>
          <w:rStyle w:val="Hervorhebung"/>
          <w:rFonts w:ascii="Arial" w:hAnsi="Arial" w:cs="Arial"/>
          <w:b/>
          <w:bCs/>
        </w:rPr>
        <w:t>intelligenten und nachhaltigen Licht-Lösungen</w:t>
      </w:r>
      <w:r w:rsidR="004463D8" w:rsidRPr="00DE06C5">
        <w:rPr>
          <w:rFonts w:ascii="Arial" w:hAnsi="Arial" w:cs="Arial"/>
          <w:b/>
          <w:bCs/>
          <w:i/>
          <w:iCs/>
        </w:rPr>
        <w:t xml:space="preserve"> </w:t>
      </w:r>
      <w:r w:rsidR="009229DB" w:rsidRPr="00DE06C5">
        <w:rPr>
          <w:rFonts w:ascii="Arial" w:hAnsi="Arial" w:cs="Arial"/>
          <w:b/>
          <w:bCs/>
          <w:i/>
          <w:iCs/>
        </w:rPr>
        <w:t>beliefern.</w:t>
      </w:r>
      <w:r w:rsidR="00B0101A" w:rsidRPr="00DE06C5">
        <w:rPr>
          <w:rFonts w:ascii="Arial" w:hAnsi="Arial" w:cs="Arial"/>
          <w:b/>
          <w:bCs/>
          <w:i/>
          <w:iCs/>
        </w:rPr>
        <w:t xml:space="preserve"> </w:t>
      </w:r>
    </w:p>
    <w:p w14:paraId="682BEF11" w14:textId="2501ACB1" w:rsidR="00DE4BC6" w:rsidRPr="00DE06C5" w:rsidRDefault="00311F22" w:rsidP="00174B35">
      <w:pPr>
        <w:pStyle w:val="StandardWeb"/>
        <w:spacing w:line="360" w:lineRule="auto"/>
        <w:rPr>
          <w:rFonts w:ascii="Arial" w:hAnsi="Arial" w:cs="Arial"/>
        </w:rPr>
      </w:pPr>
      <w:r w:rsidRPr="00DE06C5">
        <w:rPr>
          <w:rFonts w:ascii="Arial" w:hAnsi="Arial" w:cs="Arial"/>
        </w:rPr>
        <w:t>Perfektes Timing</w:t>
      </w:r>
      <w:r w:rsidR="00103C16" w:rsidRPr="00DE06C5">
        <w:rPr>
          <w:rFonts w:ascii="Arial" w:hAnsi="Arial" w:cs="Arial"/>
        </w:rPr>
        <w:t xml:space="preserve">: </w:t>
      </w:r>
      <w:r w:rsidRPr="00DE06C5">
        <w:rPr>
          <w:rFonts w:ascii="Arial" w:hAnsi="Arial" w:cs="Arial"/>
        </w:rPr>
        <w:t>Im Vorfeld der</w:t>
      </w:r>
      <w:r w:rsidR="00103C16" w:rsidRPr="00DE06C5">
        <w:rPr>
          <w:rFonts w:ascii="Arial" w:hAnsi="Arial" w:cs="Arial"/>
        </w:rPr>
        <w:t xml:space="preserve"> KBIS in Las Vegas </w:t>
      </w:r>
      <w:r w:rsidR="00F800A5" w:rsidRPr="00DE06C5">
        <w:rPr>
          <w:rFonts w:ascii="Arial" w:hAnsi="Arial" w:cs="Arial"/>
        </w:rPr>
        <w:t>hat</w:t>
      </w:r>
      <w:r w:rsidR="00103C16" w:rsidRPr="00DE06C5">
        <w:rPr>
          <w:rFonts w:ascii="Arial" w:hAnsi="Arial" w:cs="Arial"/>
        </w:rPr>
        <w:t xml:space="preserve"> ELEKTRA </w:t>
      </w:r>
      <w:r w:rsidR="00F800A5" w:rsidRPr="00DE06C5">
        <w:rPr>
          <w:rFonts w:ascii="Arial" w:hAnsi="Arial" w:cs="Arial"/>
        </w:rPr>
        <w:t>beschlossen, in den USA einen</w:t>
      </w:r>
      <w:r w:rsidR="00A07EEC" w:rsidRPr="00DE06C5">
        <w:rPr>
          <w:rFonts w:ascii="Arial" w:hAnsi="Arial" w:cs="Arial"/>
        </w:rPr>
        <w:t xml:space="preserve"> eigenen </w:t>
      </w:r>
      <w:r w:rsidR="00103C16" w:rsidRPr="00DE06C5">
        <w:rPr>
          <w:rFonts w:ascii="Arial" w:hAnsi="Arial" w:cs="Arial"/>
        </w:rPr>
        <w:t>Standort</w:t>
      </w:r>
      <w:r w:rsidR="00F800A5" w:rsidRPr="00DE06C5">
        <w:rPr>
          <w:rFonts w:ascii="Arial" w:hAnsi="Arial" w:cs="Arial"/>
        </w:rPr>
        <w:t xml:space="preserve"> zu eröffnen</w:t>
      </w:r>
      <w:r w:rsidR="00103C16" w:rsidRPr="00DE06C5">
        <w:rPr>
          <w:rFonts w:ascii="Arial" w:hAnsi="Arial" w:cs="Arial"/>
        </w:rPr>
        <w:t>. „</w:t>
      </w:r>
      <w:r w:rsidR="007F66AA" w:rsidRPr="00DE06C5">
        <w:rPr>
          <w:rFonts w:ascii="Arial" w:hAnsi="Arial" w:cs="Arial"/>
        </w:rPr>
        <w:t xml:space="preserve">Wir </w:t>
      </w:r>
      <w:r w:rsidR="00103C16" w:rsidRPr="00DE06C5">
        <w:rPr>
          <w:rFonts w:ascii="Arial" w:hAnsi="Arial" w:cs="Arial"/>
        </w:rPr>
        <w:t>beschäftig</w:t>
      </w:r>
      <w:r w:rsidR="00DD31B1" w:rsidRPr="00DE06C5">
        <w:rPr>
          <w:rFonts w:ascii="Arial" w:hAnsi="Arial" w:cs="Arial"/>
        </w:rPr>
        <w:t>t</w:t>
      </w:r>
      <w:r w:rsidR="00103C16" w:rsidRPr="00DE06C5">
        <w:rPr>
          <w:rFonts w:ascii="Arial" w:hAnsi="Arial" w:cs="Arial"/>
        </w:rPr>
        <w:t xml:space="preserve">en uns schon länger mit der Idee, für die Kunden in Amerika </w:t>
      </w:r>
      <w:r w:rsidR="00362ACC" w:rsidRPr="00DE06C5">
        <w:rPr>
          <w:rFonts w:ascii="Arial" w:hAnsi="Arial" w:cs="Arial"/>
        </w:rPr>
        <w:t>vor Ort</w:t>
      </w:r>
      <w:r w:rsidR="00103C16" w:rsidRPr="00DE06C5">
        <w:rPr>
          <w:rFonts w:ascii="Arial" w:hAnsi="Arial" w:cs="Arial"/>
        </w:rPr>
        <w:t xml:space="preserve"> zu sein – die Möbelhersteller und Ladenbauer haben einen hohen Bedarf an innovativen und zuverlässigen Beleuchtungssystemen</w:t>
      </w:r>
      <w:r w:rsidR="00DE4BC6" w:rsidRPr="00DE06C5">
        <w:rPr>
          <w:rFonts w:ascii="Arial" w:hAnsi="Arial" w:cs="Arial"/>
        </w:rPr>
        <w:t xml:space="preserve">“, weiß </w:t>
      </w:r>
      <w:r w:rsidR="007F66AA" w:rsidRPr="00DE06C5">
        <w:rPr>
          <w:rFonts w:ascii="Arial" w:hAnsi="Arial" w:cs="Arial"/>
        </w:rPr>
        <w:t>Boris Niessing, Geschäftsführer der ELEKTRA GmbH</w:t>
      </w:r>
      <w:r w:rsidR="00DE4BC6" w:rsidRPr="00DE06C5">
        <w:rPr>
          <w:rFonts w:ascii="Arial" w:hAnsi="Arial" w:cs="Arial"/>
        </w:rPr>
        <w:t xml:space="preserve">. Deshalb </w:t>
      </w:r>
      <w:r w:rsidR="00F27C23" w:rsidRPr="00DE06C5">
        <w:rPr>
          <w:rFonts w:ascii="Arial" w:hAnsi="Arial" w:cs="Arial"/>
        </w:rPr>
        <w:t>war klar, dass die Beleuchtungsexperten aus Enger</w:t>
      </w:r>
      <w:r w:rsidR="00DE4BC6" w:rsidRPr="00DE06C5">
        <w:rPr>
          <w:rFonts w:ascii="Arial" w:hAnsi="Arial" w:cs="Arial"/>
        </w:rPr>
        <w:t xml:space="preserve"> d</w:t>
      </w:r>
      <w:r w:rsidR="00362ACC" w:rsidRPr="00DE06C5">
        <w:rPr>
          <w:rFonts w:ascii="Arial" w:hAnsi="Arial" w:cs="Arial"/>
        </w:rPr>
        <w:t>iese</w:t>
      </w:r>
      <w:r w:rsidR="00DE4BC6" w:rsidRPr="00DE06C5">
        <w:rPr>
          <w:rFonts w:ascii="Arial" w:hAnsi="Arial" w:cs="Arial"/>
        </w:rPr>
        <w:t xml:space="preserve">n </w:t>
      </w:r>
      <w:r w:rsidR="00362ACC" w:rsidRPr="00DE06C5">
        <w:rPr>
          <w:rFonts w:ascii="Arial" w:hAnsi="Arial" w:cs="Arial"/>
        </w:rPr>
        <w:t>Ma</w:t>
      </w:r>
      <w:r w:rsidR="00DE4BC6" w:rsidRPr="00DE06C5">
        <w:rPr>
          <w:rFonts w:ascii="Arial" w:hAnsi="Arial" w:cs="Arial"/>
        </w:rPr>
        <w:t xml:space="preserve">rkt direkt mit einer eigenen </w:t>
      </w:r>
      <w:r w:rsidR="00A4021B" w:rsidRPr="00DE06C5">
        <w:rPr>
          <w:rFonts w:ascii="Arial" w:hAnsi="Arial" w:cs="Arial"/>
        </w:rPr>
        <w:t xml:space="preserve">Tochtergesellschaft </w:t>
      </w:r>
      <w:r w:rsidR="00DE4BC6" w:rsidRPr="00DE06C5">
        <w:rPr>
          <w:rFonts w:ascii="Arial" w:hAnsi="Arial" w:cs="Arial"/>
        </w:rPr>
        <w:t xml:space="preserve">bearbeiten. </w:t>
      </w:r>
      <w:r w:rsidR="00362ACC" w:rsidRPr="00DE06C5">
        <w:rPr>
          <w:rFonts w:ascii="Arial" w:hAnsi="Arial" w:cs="Arial"/>
        </w:rPr>
        <w:t>Hinzu kommt, dass</w:t>
      </w:r>
      <w:r w:rsidR="00C600C2" w:rsidRPr="00DE06C5">
        <w:rPr>
          <w:rFonts w:ascii="Arial" w:hAnsi="Arial" w:cs="Arial"/>
        </w:rPr>
        <w:t xml:space="preserve"> </w:t>
      </w:r>
      <w:r w:rsidR="00362ACC" w:rsidRPr="00DE06C5">
        <w:rPr>
          <w:rFonts w:ascii="Arial" w:hAnsi="Arial" w:cs="Arial"/>
        </w:rPr>
        <w:t>das</w:t>
      </w:r>
      <w:r w:rsidR="00A07EEC" w:rsidRPr="00DE06C5">
        <w:rPr>
          <w:rFonts w:ascii="Arial" w:hAnsi="Arial" w:cs="Arial"/>
        </w:rPr>
        <w:t xml:space="preserve"> </w:t>
      </w:r>
      <w:r w:rsidR="00362ACC" w:rsidRPr="00DE06C5">
        <w:rPr>
          <w:rFonts w:ascii="Arial" w:hAnsi="Arial" w:cs="Arial"/>
        </w:rPr>
        <w:t xml:space="preserve">US-amerikanische </w:t>
      </w:r>
      <w:r w:rsidR="00A07EEC" w:rsidRPr="00DE06C5">
        <w:rPr>
          <w:rFonts w:ascii="Arial" w:hAnsi="Arial" w:cs="Arial"/>
        </w:rPr>
        <w:t>Team d</w:t>
      </w:r>
      <w:r w:rsidR="00F27C23" w:rsidRPr="00DE06C5">
        <w:rPr>
          <w:rFonts w:ascii="Arial" w:hAnsi="Arial" w:cs="Arial"/>
        </w:rPr>
        <w:t>as</w:t>
      </w:r>
      <w:r w:rsidR="00A07EEC" w:rsidRPr="00DE06C5">
        <w:rPr>
          <w:rFonts w:ascii="Arial" w:hAnsi="Arial" w:cs="Arial"/>
        </w:rPr>
        <w:t xml:space="preserve"> </w:t>
      </w:r>
      <w:r w:rsidR="00F27C23" w:rsidRPr="00DE06C5">
        <w:rPr>
          <w:rFonts w:ascii="Arial" w:hAnsi="Arial" w:cs="Arial"/>
        </w:rPr>
        <w:t>entsprechende Know-how</w:t>
      </w:r>
      <w:r w:rsidR="008B33FE" w:rsidRPr="00DE06C5">
        <w:rPr>
          <w:rFonts w:ascii="Arial" w:hAnsi="Arial" w:cs="Arial"/>
        </w:rPr>
        <w:t xml:space="preserve"> </w:t>
      </w:r>
      <w:r w:rsidR="00F27C23" w:rsidRPr="00DE06C5">
        <w:rPr>
          <w:rFonts w:ascii="Arial" w:hAnsi="Arial" w:cs="Arial"/>
        </w:rPr>
        <w:t xml:space="preserve">für </w:t>
      </w:r>
      <w:r w:rsidR="008B33FE" w:rsidRPr="00DE06C5">
        <w:rPr>
          <w:rFonts w:ascii="Arial" w:hAnsi="Arial" w:cs="Arial"/>
        </w:rPr>
        <w:t xml:space="preserve">die länderspezifischen Anforderungen </w:t>
      </w:r>
      <w:r w:rsidR="00F27C23" w:rsidRPr="00DE06C5">
        <w:rPr>
          <w:rFonts w:ascii="Arial" w:hAnsi="Arial" w:cs="Arial"/>
        </w:rPr>
        <w:t>mit</w:t>
      </w:r>
      <w:r w:rsidR="00C600C2" w:rsidRPr="00DE06C5">
        <w:rPr>
          <w:rFonts w:ascii="Arial" w:hAnsi="Arial" w:cs="Arial"/>
        </w:rPr>
        <w:t>bringt</w:t>
      </w:r>
      <w:r w:rsidR="00F27C23" w:rsidRPr="00DE06C5">
        <w:rPr>
          <w:rFonts w:ascii="Arial" w:hAnsi="Arial" w:cs="Arial"/>
        </w:rPr>
        <w:t>.</w:t>
      </w:r>
    </w:p>
    <w:p w14:paraId="12B8E5F7" w14:textId="5237BC94" w:rsidR="007F66AA" w:rsidRPr="00DE06C5" w:rsidRDefault="00992956" w:rsidP="00174B35">
      <w:pPr>
        <w:pStyle w:val="StandardWeb"/>
        <w:spacing w:line="360" w:lineRule="auto"/>
        <w:rPr>
          <w:rFonts w:ascii="Arial" w:hAnsi="Arial" w:cs="Arial"/>
        </w:rPr>
      </w:pPr>
      <w:r w:rsidRPr="00DE06C5">
        <w:rPr>
          <w:rFonts w:ascii="Arial" w:hAnsi="Arial" w:cs="Arial"/>
        </w:rPr>
        <w:t xml:space="preserve">Ab </w:t>
      </w:r>
      <w:r w:rsidR="0041153F" w:rsidRPr="00DE06C5">
        <w:rPr>
          <w:rFonts w:ascii="Arial" w:hAnsi="Arial" w:cs="Arial"/>
        </w:rPr>
        <w:t xml:space="preserve">2024 </w:t>
      </w:r>
      <w:r w:rsidR="00542AF8" w:rsidRPr="00DE06C5">
        <w:rPr>
          <w:rFonts w:ascii="Arial" w:hAnsi="Arial" w:cs="Arial"/>
        </w:rPr>
        <w:t xml:space="preserve">stehen die </w:t>
      </w:r>
      <w:r w:rsidR="00AC3F46" w:rsidRPr="00DE06C5">
        <w:rPr>
          <w:rFonts w:ascii="Arial" w:hAnsi="Arial" w:cs="Arial"/>
        </w:rPr>
        <w:t xml:space="preserve">Kollegen*innen </w:t>
      </w:r>
      <w:r w:rsidR="00542AF8" w:rsidRPr="00DE06C5">
        <w:rPr>
          <w:rFonts w:ascii="Arial" w:hAnsi="Arial" w:cs="Arial"/>
        </w:rPr>
        <w:t>in Wilmington, North Carolina, de</w:t>
      </w:r>
      <w:r w:rsidR="008B33FE" w:rsidRPr="00DE06C5">
        <w:rPr>
          <w:rFonts w:ascii="Arial" w:hAnsi="Arial" w:cs="Arial"/>
        </w:rPr>
        <w:t>n</w:t>
      </w:r>
      <w:r w:rsidR="00542AF8" w:rsidRPr="00DE06C5">
        <w:rPr>
          <w:rFonts w:ascii="Arial" w:hAnsi="Arial" w:cs="Arial"/>
        </w:rPr>
        <w:t xml:space="preserve"> </w:t>
      </w:r>
      <w:r w:rsidR="008B33FE" w:rsidRPr="00DE06C5">
        <w:rPr>
          <w:rFonts w:ascii="Arial" w:hAnsi="Arial" w:cs="Arial"/>
        </w:rPr>
        <w:t>Herstellern und Distributoren</w:t>
      </w:r>
      <w:r w:rsidR="00542AF8" w:rsidRPr="00DE06C5">
        <w:rPr>
          <w:rFonts w:ascii="Arial" w:hAnsi="Arial" w:cs="Arial"/>
        </w:rPr>
        <w:t xml:space="preserve"> zur Verfügung. </w:t>
      </w:r>
      <w:r w:rsidR="00AC3F46" w:rsidRPr="00DE06C5">
        <w:rPr>
          <w:rFonts w:ascii="Arial" w:hAnsi="Arial" w:cs="Arial"/>
        </w:rPr>
        <w:t xml:space="preserve">Zum Bürogebäude wird ein externes Lager </w:t>
      </w:r>
      <w:r w:rsidR="009229DB" w:rsidRPr="00DE06C5">
        <w:rPr>
          <w:rFonts w:ascii="Arial" w:hAnsi="Arial" w:cs="Arial"/>
        </w:rPr>
        <w:t>gehören</w:t>
      </w:r>
      <w:r w:rsidR="00AC3F46" w:rsidRPr="00DE06C5">
        <w:rPr>
          <w:rFonts w:ascii="Arial" w:hAnsi="Arial" w:cs="Arial"/>
        </w:rPr>
        <w:t xml:space="preserve">, um eine schnelle Lieferfähigkeit zu gewährleisten. </w:t>
      </w:r>
      <w:r w:rsidR="00BC62F0" w:rsidRPr="00DE06C5">
        <w:rPr>
          <w:rFonts w:ascii="Arial" w:hAnsi="Arial" w:cs="Arial"/>
        </w:rPr>
        <w:t xml:space="preserve">Über zusätzliche Handelspartner </w:t>
      </w:r>
      <w:r w:rsidR="009229DB" w:rsidRPr="00DE06C5">
        <w:rPr>
          <w:rFonts w:ascii="Arial" w:hAnsi="Arial" w:cs="Arial"/>
        </w:rPr>
        <w:t>stellt</w:t>
      </w:r>
      <w:r w:rsidR="00BC62F0" w:rsidRPr="00DE06C5">
        <w:rPr>
          <w:rFonts w:ascii="Arial" w:hAnsi="Arial" w:cs="Arial"/>
        </w:rPr>
        <w:t xml:space="preserve"> ELEKTRA einen zuverlässigen Service sicher.</w:t>
      </w:r>
      <w:r w:rsidR="009229DB" w:rsidRPr="00DE06C5">
        <w:rPr>
          <w:rFonts w:ascii="Arial" w:hAnsi="Arial" w:cs="Arial"/>
        </w:rPr>
        <w:t xml:space="preserve"> </w:t>
      </w:r>
      <w:r w:rsidR="00580147" w:rsidRPr="00DE06C5">
        <w:rPr>
          <w:rFonts w:ascii="Arial" w:hAnsi="Arial" w:cs="Arial"/>
        </w:rPr>
        <w:t>Boris Niessing erk</w:t>
      </w:r>
      <w:r w:rsidR="007A65FB" w:rsidRPr="00DE06C5">
        <w:rPr>
          <w:rFonts w:ascii="Arial" w:hAnsi="Arial" w:cs="Arial"/>
        </w:rPr>
        <w:t>l</w:t>
      </w:r>
      <w:r w:rsidR="00580147" w:rsidRPr="00DE06C5">
        <w:rPr>
          <w:rFonts w:ascii="Arial" w:hAnsi="Arial" w:cs="Arial"/>
        </w:rPr>
        <w:t xml:space="preserve">ärt: „Wir haben uns für Wilmington entschieden, weil </w:t>
      </w:r>
      <w:r w:rsidR="005F051C" w:rsidRPr="00DE06C5">
        <w:rPr>
          <w:rFonts w:ascii="Arial" w:hAnsi="Arial" w:cs="Arial"/>
        </w:rPr>
        <w:t xml:space="preserve">sich </w:t>
      </w:r>
      <w:r w:rsidR="0041153F" w:rsidRPr="00DE06C5">
        <w:rPr>
          <w:rFonts w:ascii="Arial" w:hAnsi="Arial" w:cs="Arial"/>
        </w:rPr>
        <w:t>in der Region</w:t>
      </w:r>
      <w:r w:rsidR="00580147" w:rsidRPr="00DE06C5">
        <w:rPr>
          <w:rFonts w:ascii="Arial" w:hAnsi="Arial" w:cs="Arial"/>
        </w:rPr>
        <w:t xml:space="preserve"> </w:t>
      </w:r>
      <w:r w:rsidR="005F051C" w:rsidRPr="00DE06C5">
        <w:rPr>
          <w:rFonts w:ascii="Arial" w:hAnsi="Arial" w:cs="Arial"/>
        </w:rPr>
        <w:t>v</w:t>
      </w:r>
      <w:r w:rsidR="00580147" w:rsidRPr="00DE06C5">
        <w:rPr>
          <w:rFonts w:ascii="Arial" w:hAnsi="Arial" w:cs="Arial"/>
        </w:rPr>
        <w:t xml:space="preserve">iele </w:t>
      </w:r>
      <w:r w:rsidR="005F051C" w:rsidRPr="00DE06C5">
        <w:rPr>
          <w:rFonts w:ascii="Arial" w:hAnsi="Arial" w:cs="Arial"/>
        </w:rPr>
        <w:t>Küchen</w:t>
      </w:r>
      <w:r w:rsidR="00C600C2" w:rsidRPr="00DE06C5">
        <w:rPr>
          <w:rFonts w:ascii="Arial" w:hAnsi="Arial" w:cs="Arial"/>
        </w:rPr>
        <w:t>profis</w:t>
      </w:r>
      <w:r w:rsidR="005F051C" w:rsidRPr="00DE06C5">
        <w:rPr>
          <w:rFonts w:ascii="Arial" w:hAnsi="Arial" w:cs="Arial"/>
        </w:rPr>
        <w:t xml:space="preserve"> und Ladenbauer niedergelassen haben</w:t>
      </w:r>
      <w:r w:rsidR="00C600C2" w:rsidRPr="00DE06C5">
        <w:rPr>
          <w:rFonts w:ascii="Arial" w:hAnsi="Arial" w:cs="Arial"/>
        </w:rPr>
        <w:t xml:space="preserve"> – diesen Markt wollen wir bearbeiten und das Potenzial </w:t>
      </w:r>
      <w:r w:rsidR="00EA7D13" w:rsidRPr="00DE06C5">
        <w:rPr>
          <w:rFonts w:ascii="Arial" w:hAnsi="Arial" w:cs="Arial"/>
        </w:rPr>
        <w:t>ausschöpfen</w:t>
      </w:r>
      <w:r w:rsidR="00C600C2" w:rsidRPr="00DE06C5">
        <w:rPr>
          <w:rFonts w:ascii="Arial" w:hAnsi="Arial" w:cs="Arial"/>
        </w:rPr>
        <w:t>.</w:t>
      </w:r>
      <w:r w:rsidR="005F051C" w:rsidRPr="00DE06C5">
        <w:rPr>
          <w:rFonts w:ascii="Arial" w:hAnsi="Arial" w:cs="Arial"/>
        </w:rPr>
        <w:t>“</w:t>
      </w:r>
    </w:p>
    <w:p w14:paraId="6F1D4D4F" w14:textId="16893A34" w:rsidR="007F66AA" w:rsidRPr="00DE06C5" w:rsidRDefault="005F051C" w:rsidP="00174B35">
      <w:pPr>
        <w:pStyle w:val="StandardWeb"/>
        <w:spacing w:line="360" w:lineRule="auto"/>
        <w:rPr>
          <w:rFonts w:ascii="Arial" w:hAnsi="Arial" w:cs="Arial"/>
        </w:rPr>
      </w:pPr>
      <w:r w:rsidRPr="00DE06C5">
        <w:rPr>
          <w:rFonts w:ascii="Arial" w:hAnsi="Arial" w:cs="Arial"/>
        </w:rPr>
        <w:t xml:space="preserve">Auf der KBIS </w:t>
      </w:r>
      <w:r w:rsidR="001A1BBF" w:rsidRPr="00DE06C5">
        <w:rPr>
          <w:rFonts w:ascii="Arial" w:hAnsi="Arial" w:cs="Arial"/>
        </w:rPr>
        <w:t xml:space="preserve">(27. bis 29. Februar 2024) </w:t>
      </w:r>
      <w:r w:rsidRPr="00DE06C5">
        <w:rPr>
          <w:rFonts w:ascii="Arial" w:hAnsi="Arial" w:cs="Arial"/>
        </w:rPr>
        <w:t xml:space="preserve">in Las Vegas </w:t>
      </w:r>
      <w:r w:rsidR="00576F15" w:rsidRPr="00DE06C5">
        <w:rPr>
          <w:rFonts w:ascii="Arial" w:hAnsi="Arial" w:cs="Arial"/>
        </w:rPr>
        <w:t>freut sich</w:t>
      </w:r>
      <w:r w:rsidRPr="00DE06C5">
        <w:rPr>
          <w:rFonts w:ascii="Arial" w:hAnsi="Arial" w:cs="Arial"/>
        </w:rPr>
        <w:t xml:space="preserve"> das </w:t>
      </w:r>
      <w:r w:rsidR="009229DB" w:rsidRPr="00DE06C5">
        <w:rPr>
          <w:rFonts w:ascii="Arial" w:hAnsi="Arial" w:cs="Arial"/>
        </w:rPr>
        <w:t>ELEKTRA-</w:t>
      </w:r>
      <w:r w:rsidRPr="00DE06C5">
        <w:rPr>
          <w:rFonts w:ascii="Arial" w:hAnsi="Arial" w:cs="Arial"/>
        </w:rPr>
        <w:t xml:space="preserve">Team </w:t>
      </w:r>
      <w:r w:rsidR="00576F15" w:rsidRPr="00DE06C5">
        <w:rPr>
          <w:rFonts w:ascii="Arial" w:hAnsi="Arial" w:cs="Arial"/>
        </w:rPr>
        <w:t>über zahlreiche</w:t>
      </w:r>
      <w:r w:rsidRPr="00DE06C5">
        <w:rPr>
          <w:rFonts w:ascii="Arial" w:hAnsi="Arial" w:cs="Arial"/>
        </w:rPr>
        <w:t xml:space="preserve"> Kunden</w:t>
      </w:r>
      <w:r w:rsidR="00576F15" w:rsidRPr="00DE06C5">
        <w:rPr>
          <w:rFonts w:ascii="Arial" w:hAnsi="Arial" w:cs="Arial"/>
        </w:rPr>
        <w:t>besuche.</w:t>
      </w:r>
      <w:r w:rsidRPr="00DE06C5">
        <w:rPr>
          <w:rFonts w:ascii="Arial" w:hAnsi="Arial" w:cs="Arial"/>
        </w:rPr>
        <w:t xml:space="preserve"> Mit im Gepäck: Die Elektrifizierungsschiene Vario D10</w:t>
      </w:r>
      <w:r w:rsidR="001A1BBF" w:rsidRPr="00DE06C5">
        <w:rPr>
          <w:rFonts w:ascii="Arial" w:hAnsi="Arial" w:cs="Arial"/>
        </w:rPr>
        <w:t>, die es ermöglicht, Regalböden samt Licht ganz einfach zu verstellen</w:t>
      </w:r>
      <w:r w:rsidRPr="00DE06C5">
        <w:rPr>
          <w:rFonts w:ascii="Arial" w:hAnsi="Arial" w:cs="Arial"/>
        </w:rPr>
        <w:t xml:space="preserve">. Diese präsentiert ELEKTRA speziell für den amerikanischen Markt mit einer UL-Zertifizierung. Aber auch </w:t>
      </w:r>
      <w:r w:rsidR="00442CA7" w:rsidRPr="00DE06C5">
        <w:rPr>
          <w:rFonts w:ascii="Arial" w:hAnsi="Arial" w:cs="Arial"/>
        </w:rPr>
        <w:t>d</w:t>
      </w:r>
      <w:r w:rsidR="00DD31B1" w:rsidRPr="00DE06C5">
        <w:rPr>
          <w:rFonts w:ascii="Arial" w:hAnsi="Arial" w:cs="Arial"/>
        </w:rPr>
        <w:t>ie</w:t>
      </w:r>
      <w:r w:rsidR="00442CA7" w:rsidRPr="00DE06C5">
        <w:rPr>
          <w:rFonts w:ascii="Arial" w:hAnsi="Arial" w:cs="Arial"/>
        </w:rPr>
        <w:t xml:space="preserve"> </w:t>
      </w:r>
      <w:r w:rsidRPr="00DE06C5">
        <w:rPr>
          <w:rFonts w:ascii="Arial" w:hAnsi="Arial" w:cs="Arial"/>
        </w:rPr>
        <w:t>Beleuchtungssystem</w:t>
      </w:r>
      <w:r w:rsidR="00DD31B1" w:rsidRPr="00DE06C5">
        <w:rPr>
          <w:rFonts w:ascii="Arial" w:hAnsi="Arial" w:cs="Arial"/>
        </w:rPr>
        <w:t>e</w:t>
      </w:r>
      <w:r w:rsidRPr="00DE06C5">
        <w:rPr>
          <w:rFonts w:ascii="Arial" w:hAnsi="Arial" w:cs="Arial"/>
        </w:rPr>
        <w:t xml:space="preserve"> LD</w:t>
      </w:r>
      <w:r w:rsidR="00DD31B1" w:rsidRPr="00DE06C5">
        <w:rPr>
          <w:rFonts w:ascii="Arial" w:hAnsi="Arial" w:cs="Arial"/>
        </w:rPr>
        <w:t xml:space="preserve"> </w:t>
      </w:r>
      <w:r w:rsidRPr="00DE06C5">
        <w:rPr>
          <w:rFonts w:ascii="Arial" w:hAnsi="Arial" w:cs="Arial"/>
        </w:rPr>
        <w:t>8228</w:t>
      </w:r>
      <w:r w:rsidR="001A1BBF" w:rsidRPr="00DE06C5">
        <w:rPr>
          <w:rFonts w:ascii="Arial" w:hAnsi="Arial" w:cs="Arial"/>
        </w:rPr>
        <w:t xml:space="preserve"> </w:t>
      </w:r>
      <w:r w:rsidR="00DD31B1" w:rsidRPr="00DE06C5">
        <w:rPr>
          <w:rFonts w:ascii="Arial" w:hAnsi="Arial" w:cs="Arial"/>
        </w:rPr>
        <w:t xml:space="preserve">und LD 8288 </w:t>
      </w:r>
      <w:r w:rsidR="001A1BBF" w:rsidRPr="00DE06C5">
        <w:rPr>
          <w:rFonts w:ascii="Arial" w:hAnsi="Arial" w:cs="Arial"/>
        </w:rPr>
        <w:t xml:space="preserve">können die Besucher dort </w:t>
      </w:r>
      <w:r w:rsidR="00442CA7" w:rsidRPr="00DE06C5">
        <w:rPr>
          <w:rFonts w:ascii="Arial" w:hAnsi="Arial" w:cs="Arial"/>
        </w:rPr>
        <w:t>live erleben. D</w:t>
      </w:r>
      <w:r w:rsidR="00DD31B1" w:rsidRPr="00DE06C5">
        <w:rPr>
          <w:rFonts w:ascii="Arial" w:hAnsi="Arial" w:cs="Arial"/>
        </w:rPr>
        <w:t xml:space="preserve">abei handelt es sich um eine </w:t>
      </w:r>
      <w:r w:rsidR="009D6E34" w:rsidRPr="00DE06C5">
        <w:rPr>
          <w:rFonts w:ascii="Arial" w:hAnsi="Arial" w:cs="Arial"/>
        </w:rPr>
        <w:t xml:space="preserve">filigrane </w:t>
      </w:r>
      <w:r w:rsidRPr="00DE06C5">
        <w:rPr>
          <w:rFonts w:ascii="Arial" w:hAnsi="Arial" w:cs="Arial"/>
        </w:rPr>
        <w:t>Low-Profile-Ringleuchte</w:t>
      </w:r>
      <w:r w:rsidR="009D6E34" w:rsidRPr="00DE06C5">
        <w:rPr>
          <w:rFonts w:ascii="Arial" w:hAnsi="Arial" w:cs="Arial"/>
        </w:rPr>
        <w:t xml:space="preserve"> </w:t>
      </w:r>
      <w:r w:rsidR="00DD31B1" w:rsidRPr="00DE06C5">
        <w:rPr>
          <w:rFonts w:ascii="Arial" w:hAnsi="Arial" w:cs="Arial"/>
        </w:rPr>
        <w:t>und um eine</w:t>
      </w:r>
      <w:r w:rsidR="009D6E34" w:rsidRPr="00DE06C5">
        <w:rPr>
          <w:rFonts w:ascii="Arial" w:hAnsi="Arial" w:cs="Arial"/>
        </w:rPr>
        <w:t xml:space="preserve"> </w:t>
      </w:r>
      <w:r w:rsidR="001A1BBF" w:rsidRPr="00DE06C5">
        <w:rPr>
          <w:rFonts w:ascii="Arial" w:hAnsi="Arial" w:cs="Arial"/>
        </w:rPr>
        <w:t>Aluminium-Profilleuchte</w:t>
      </w:r>
      <w:r w:rsidR="009D6E34" w:rsidRPr="00DE06C5">
        <w:rPr>
          <w:rFonts w:ascii="Arial" w:hAnsi="Arial" w:cs="Arial"/>
        </w:rPr>
        <w:t xml:space="preserve"> mit 8 </w:t>
      </w:r>
      <w:r w:rsidR="007A65FB" w:rsidRPr="00DE06C5">
        <w:rPr>
          <w:rFonts w:ascii="Arial" w:hAnsi="Arial" w:cs="Arial"/>
        </w:rPr>
        <w:t>×</w:t>
      </w:r>
      <w:r w:rsidR="009D6E34" w:rsidRPr="00DE06C5">
        <w:rPr>
          <w:rFonts w:ascii="Arial" w:hAnsi="Arial" w:cs="Arial"/>
        </w:rPr>
        <w:t xml:space="preserve"> 8 Millimetern im Querschnitt</w:t>
      </w:r>
      <w:r w:rsidR="001A1BBF" w:rsidRPr="00DE06C5">
        <w:rPr>
          <w:rFonts w:ascii="Arial" w:hAnsi="Arial" w:cs="Arial"/>
        </w:rPr>
        <w:t xml:space="preserve">. </w:t>
      </w:r>
      <w:r w:rsidR="00C600C2" w:rsidRPr="00DE06C5">
        <w:rPr>
          <w:rFonts w:ascii="Arial" w:hAnsi="Arial" w:cs="Arial"/>
        </w:rPr>
        <w:t xml:space="preserve">Boris Niessing ergänzt: </w:t>
      </w:r>
      <w:r w:rsidR="008B2238" w:rsidRPr="00DE06C5">
        <w:rPr>
          <w:rFonts w:ascii="Arial" w:hAnsi="Arial" w:cs="Arial"/>
        </w:rPr>
        <w:t>„</w:t>
      </w:r>
      <w:r w:rsidR="00C600C2" w:rsidRPr="00DE06C5">
        <w:rPr>
          <w:rFonts w:ascii="Arial" w:hAnsi="Arial" w:cs="Arial"/>
        </w:rPr>
        <w:t xml:space="preserve">Unsere </w:t>
      </w:r>
      <w:r w:rsidR="009D6E34" w:rsidRPr="00DE06C5">
        <w:rPr>
          <w:rFonts w:ascii="Arial" w:hAnsi="Arial" w:cs="Arial"/>
        </w:rPr>
        <w:t xml:space="preserve">Produkte sind </w:t>
      </w:r>
      <w:r w:rsidR="00C600C2" w:rsidRPr="00DE06C5">
        <w:rPr>
          <w:rFonts w:ascii="Arial" w:hAnsi="Arial" w:cs="Arial"/>
        </w:rPr>
        <w:t xml:space="preserve">alle </w:t>
      </w:r>
      <w:r w:rsidR="009229DB" w:rsidRPr="00DE06C5">
        <w:rPr>
          <w:rFonts w:ascii="Arial" w:hAnsi="Arial" w:cs="Arial"/>
        </w:rPr>
        <w:t>‚</w:t>
      </w:r>
      <w:proofErr w:type="spellStart"/>
      <w:r w:rsidR="003C36BA" w:rsidRPr="00DE06C5">
        <w:rPr>
          <w:rFonts w:ascii="Arial" w:hAnsi="Arial" w:cs="Arial"/>
        </w:rPr>
        <w:t>Designed</w:t>
      </w:r>
      <w:proofErr w:type="spellEnd"/>
      <w:r w:rsidR="003C36BA" w:rsidRPr="00DE06C5">
        <w:rPr>
          <w:rFonts w:ascii="Arial" w:hAnsi="Arial" w:cs="Arial"/>
        </w:rPr>
        <w:t xml:space="preserve"> </w:t>
      </w:r>
      <w:r w:rsidR="009D6E34" w:rsidRPr="00DE06C5">
        <w:rPr>
          <w:rFonts w:ascii="Arial" w:hAnsi="Arial" w:cs="Arial"/>
        </w:rPr>
        <w:t>in Germany</w:t>
      </w:r>
      <w:r w:rsidR="009229DB" w:rsidRPr="00DE06C5">
        <w:rPr>
          <w:rFonts w:ascii="Arial" w:hAnsi="Arial" w:cs="Arial"/>
        </w:rPr>
        <w:t>‘</w:t>
      </w:r>
      <w:r w:rsidR="009D6E34" w:rsidRPr="00DE06C5">
        <w:rPr>
          <w:rFonts w:ascii="Arial" w:hAnsi="Arial" w:cs="Arial"/>
        </w:rPr>
        <w:t xml:space="preserve">, haben aber </w:t>
      </w:r>
      <w:r w:rsidR="00C600C2" w:rsidRPr="00DE06C5">
        <w:rPr>
          <w:rFonts w:ascii="Arial" w:hAnsi="Arial" w:cs="Arial"/>
        </w:rPr>
        <w:t xml:space="preserve">natürlich </w:t>
      </w:r>
      <w:r w:rsidR="009D6E34" w:rsidRPr="00DE06C5">
        <w:rPr>
          <w:rFonts w:ascii="Arial" w:hAnsi="Arial" w:cs="Arial"/>
        </w:rPr>
        <w:t xml:space="preserve">die UL-Zertifizierung </w:t>
      </w:r>
      <w:r w:rsidR="00C600C2" w:rsidRPr="00DE06C5">
        <w:rPr>
          <w:rFonts w:ascii="Arial" w:hAnsi="Arial" w:cs="Arial"/>
        </w:rPr>
        <w:t xml:space="preserve">und sind somit </w:t>
      </w:r>
      <w:r w:rsidR="009D6E34" w:rsidRPr="00DE06C5">
        <w:rPr>
          <w:rFonts w:ascii="Arial" w:hAnsi="Arial" w:cs="Arial"/>
        </w:rPr>
        <w:t>für den amerikanischen Markt</w:t>
      </w:r>
      <w:r w:rsidR="00C600C2" w:rsidRPr="00DE06C5">
        <w:rPr>
          <w:rFonts w:ascii="Arial" w:hAnsi="Arial" w:cs="Arial"/>
        </w:rPr>
        <w:t xml:space="preserve"> </w:t>
      </w:r>
      <w:r w:rsidR="003C36BA" w:rsidRPr="00DE06C5">
        <w:rPr>
          <w:rFonts w:ascii="Arial" w:hAnsi="Arial" w:cs="Arial"/>
        </w:rPr>
        <w:t>bestens geeignet</w:t>
      </w:r>
      <w:r w:rsidR="009D6E34" w:rsidRPr="00DE06C5">
        <w:rPr>
          <w:rFonts w:ascii="Arial" w:hAnsi="Arial" w:cs="Arial"/>
        </w:rPr>
        <w:t>.</w:t>
      </w:r>
      <w:r w:rsidR="00C600C2" w:rsidRPr="00DE06C5">
        <w:rPr>
          <w:rFonts w:ascii="Arial" w:hAnsi="Arial" w:cs="Arial"/>
        </w:rPr>
        <w:t>“</w:t>
      </w:r>
      <w:r w:rsidR="009D6E34" w:rsidRPr="00DE06C5">
        <w:rPr>
          <w:rFonts w:ascii="Arial" w:hAnsi="Arial" w:cs="Arial"/>
        </w:rPr>
        <w:t xml:space="preserve"> </w:t>
      </w:r>
    </w:p>
    <w:p w14:paraId="341C2E50" w14:textId="1BB525F6" w:rsidR="00311F22" w:rsidRPr="00DE06C5" w:rsidRDefault="00BB2212" w:rsidP="00311F22">
      <w:pPr>
        <w:spacing w:line="360" w:lineRule="auto"/>
        <w:rPr>
          <w:rFonts w:ascii="Arial" w:hAnsi="Arial" w:cs="Arial"/>
          <w:bCs/>
          <w:i/>
          <w:szCs w:val="22"/>
        </w:rPr>
      </w:pPr>
      <w:r w:rsidRPr="00DE06C5">
        <w:rPr>
          <w:rFonts w:ascii="Arial" w:hAnsi="Arial" w:cs="Arial"/>
          <w:bCs/>
          <w:i/>
          <w:szCs w:val="22"/>
        </w:rPr>
        <w:lastRenderedPageBreak/>
        <w:t>2</w:t>
      </w:r>
      <w:r w:rsidR="00A807FA" w:rsidRPr="00DE06C5">
        <w:rPr>
          <w:rFonts w:ascii="Arial" w:hAnsi="Arial" w:cs="Arial"/>
          <w:bCs/>
          <w:i/>
          <w:szCs w:val="22"/>
        </w:rPr>
        <w:t>.</w:t>
      </w:r>
      <w:r w:rsidRPr="00DE06C5">
        <w:rPr>
          <w:rFonts w:ascii="Arial" w:hAnsi="Arial" w:cs="Arial"/>
          <w:bCs/>
          <w:i/>
          <w:szCs w:val="22"/>
        </w:rPr>
        <w:t>27</w:t>
      </w:r>
      <w:r w:rsidR="00AE0617">
        <w:rPr>
          <w:rFonts w:ascii="Arial" w:hAnsi="Arial" w:cs="Arial"/>
          <w:bCs/>
          <w:i/>
          <w:szCs w:val="22"/>
        </w:rPr>
        <w:t>1</w:t>
      </w:r>
      <w:r w:rsidR="00311F22" w:rsidRPr="00DE06C5">
        <w:rPr>
          <w:rFonts w:ascii="Arial" w:hAnsi="Arial" w:cs="Arial"/>
          <w:bCs/>
          <w:i/>
          <w:szCs w:val="22"/>
        </w:rPr>
        <w:t xml:space="preserve"> Zeichen inkl. Leerzeichen</w:t>
      </w:r>
    </w:p>
    <w:p w14:paraId="5B4D2924" w14:textId="77777777" w:rsidR="00E12CB0" w:rsidRPr="00DE06C5" w:rsidRDefault="00E12CB0" w:rsidP="00311F22">
      <w:pPr>
        <w:spacing w:line="360" w:lineRule="auto"/>
        <w:rPr>
          <w:rFonts w:ascii="Arial" w:hAnsi="Arial" w:cs="Arial"/>
          <w:bCs/>
          <w:i/>
          <w:szCs w:val="22"/>
        </w:rPr>
      </w:pPr>
    </w:p>
    <w:p w14:paraId="64383ACE" w14:textId="77777777" w:rsidR="00311F22" w:rsidRPr="00DE06C5" w:rsidRDefault="00311F22" w:rsidP="00311F22">
      <w:pPr>
        <w:rPr>
          <w:rFonts w:ascii="Arial" w:eastAsia="MS Mincho" w:hAnsi="Arial" w:cs="Arial"/>
          <w:b/>
          <w:bCs/>
          <w:sz w:val="20"/>
          <w:u w:val="single"/>
        </w:rPr>
      </w:pPr>
      <w:bookmarkStart w:id="0" w:name="_Hlk151035485"/>
      <w:r w:rsidRPr="00DE06C5">
        <w:rPr>
          <w:rFonts w:ascii="Arial" w:eastAsia="MS Mincho" w:hAnsi="Arial" w:cs="Arial"/>
          <w:b/>
          <w:bCs/>
          <w:sz w:val="20"/>
          <w:u w:val="single"/>
        </w:rPr>
        <w:t>Service für die Redaktion</w:t>
      </w:r>
    </w:p>
    <w:p w14:paraId="5109C3C8" w14:textId="512AE115" w:rsidR="00311F22" w:rsidRPr="00DE06C5" w:rsidRDefault="00311F22" w:rsidP="00311F22">
      <w:pPr>
        <w:rPr>
          <w:rFonts w:ascii="Arial" w:eastAsia="MS Mincho" w:hAnsi="Arial" w:cs="Arial"/>
          <w:i/>
          <w:sz w:val="20"/>
        </w:rPr>
      </w:pPr>
      <w:r w:rsidRPr="00DE06C5">
        <w:rPr>
          <w:rFonts w:ascii="Arial" w:eastAsia="MS Mincho" w:hAnsi="Arial" w:cs="Arial"/>
          <w:b/>
          <w:bCs/>
          <w:sz w:val="20"/>
          <w:u w:val="single"/>
        </w:rPr>
        <w:br/>
      </w:r>
      <w:proofErr w:type="spellStart"/>
      <w:r w:rsidRPr="00DE06C5">
        <w:rPr>
          <w:rFonts w:ascii="Arial" w:eastAsia="MS Mincho" w:hAnsi="Arial" w:cs="Arial"/>
          <w:b/>
          <w:bCs/>
          <w:i/>
          <w:sz w:val="20"/>
        </w:rPr>
        <w:t>Meta</w:t>
      </w:r>
      <w:proofErr w:type="spellEnd"/>
      <w:r w:rsidRPr="00DE06C5">
        <w:rPr>
          <w:rFonts w:ascii="Arial" w:eastAsia="MS Mincho" w:hAnsi="Arial" w:cs="Arial"/>
          <w:b/>
          <w:bCs/>
          <w:i/>
          <w:sz w:val="20"/>
        </w:rPr>
        <w:t xml:space="preserve"> Title: </w:t>
      </w:r>
      <w:r w:rsidRPr="00DE06C5">
        <w:rPr>
          <w:rFonts w:ascii="Arial" w:eastAsia="MS Mincho" w:hAnsi="Arial" w:cs="Arial"/>
          <w:i/>
          <w:sz w:val="20"/>
        </w:rPr>
        <w:t xml:space="preserve">ELEKTRA mit neuer </w:t>
      </w:r>
      <w:r w:rsidR="003C36BA" w:rsidRPr="00DE06C5">
        <w:rPr>
          <w:rFonts w:ascii="Arial" w:eastAsia="MS Mincho" w:hAnsi="Arial" w:cs="Arial"/>
          <w:i/>
          <w:sz w:val="20"/>
        </w:rPr>
        <w:t xml:space="preserve">Tochtergesellschaft </w:t>
      </w:r>
      <w:r w:rsidRPr="00DE06C5">
        <w:rPr>
          <w:rFonts w:ascii="Arial" w:eastAsia="MS Mincho" w:hAnsi="Arial" w:cs="Arial"/>
          <w:i/>
          <w:sz w:val="20"/>
        </w:rPr>
        <w:t>in den USA</w:t>
      </w:r>
    </w:p>
    <w:p w14:paraId="7EA8AF30" w14:textId="77777777" w:rsidR="00311F22" w:rsidRPr="00DE06C5" w:rsidRDefault="00311F22" w:rsidP="00311F22">
      <w:pPr>
        <w:rPr>
          <w:rFonts w:ascii="Arial" w:eastAsia="MS Mincho" w:hAnsi="Arial" w:cs="Arial"/>
          <w:b/>
          <w:bCs/>
          <w:i/>
          <w:sz w:val="20"/>
        </w:rPr>
      </w:pPr>
    </w:p>
    <w:p w14:paraId="2855B4FB" w14:textId="5947F165" w:rsidR="00311F22" w:rsidRPr="00DE06C5" w:rsidRDefault="00311F22" w:rsidP="00311F22">
      <w:pPr>
        <w:rPr>
          <w:rFonts w:ascii="Arial" w:eastAsia="MS Mincho" w:hAnsi="Arial" w:cs="Arial"/>
          <w:i/>
          <w:sz w:val="20"/>
        </w:rPr>
      </w:pPr>
      <w:proofErr w:type="spellStart"/>
      <w:r w:rsidRPr="00DE06C5">
        <w:rPr>
          <w:rFonts w:ascii="Arial" w:eastAsia="MS Mincho" w:hAnsi="Arial" w:cs="Arial"/>
          <w:b/>
          <w:bCs/>
          <w:i/>
          <w:sz w:val="20"/>
        </w:rPr>
        <w:t>Meta</w:t>
      </w:r>
      <w:proofErr w:type="spellEnd"/>
      <w:r w:rsidRPr="00DE06C5">
        <w:rPr>
          <w:rFonts w:ascii="Arial" w:eastAsia="MS Mincho" w:hAnsi="Arial" w:cs="Arial"/>
          <w:b/>
          <w:bCs/>
          <w:i/>
          <w:sz w:val="20"/>
        </w:rPr>
        <w:t xml:space="preserve"> Description: </w:t>
      </w:r>
      <w:r w:rsidRPr="00DE06C5">
        <w:rPr>
          <w:rFonts w:ascii="Arial" w:eastAsia="MS Mincho" w:hAnsi="Arial" w:cs="Arial"/>
          <w:i/>
          <w:sz w:val="20"/>
        </w:rPr>
        <w:t>Hochwertige</w:t>
      </w:r>
      <w:r w:rsidR="00667995" w:rsidRPr="00DE06C5">
        <w:rPr>
          <w:rFonts w:ascii="Arial" w:eastAsia="MS Mincho" w:hAnsi="Arial" w:cs="Arial"/>
          <w:i/>
          <w:sz w:val="20"/>
        </w:rPr>
        <w:t>s</w:t>
      </w:r>
      <w:r w:rsidRPr="00DE06C5">
        <w:rPr>
          <w:rFonts w:ascii="Arial" w:eastAsia="MS Mincho" w:hAnsi="Arial" w:cs="Arial"/>
          <w:i/>
          <w:sz w:val="20"/>
        </w:rPr>
        <w:t xml:space="preserve"> </w:t>
      </w:r>
      <w:r w:rsidR="00667995" w:rsidRPr="00DE06C5">
        <w:rPr>
          <w:rFonts w:ascii="Arial" w:eastAsia="MS Mincho" w:hAnsi="Arial" w:cs="Arial"/>
          <w:i/>
          <w:sz w:val="20"/>
        </w:rPr>
        <w:t>Licht</w:t>
      </w:r>
      <w:r w:rsidRPr="00DE06C5">
        <w:rPr>
          <w:rFonts w:ascii="Arial" w:eastAsia="MS Mincho" w:hAnsi="Arial" w:cs="Arial"/>
          <w:i/>
          <w:sz w:val="20"/>
        </w:rPr>
        <w:t xml:space="preserve"> für </w:t>
      </w:r>
      <w:r w:rsidR="00804C85" w:rsidRPr="00DE06C5">
        <w:rPr>
          <w:rFonts w:ascii="Arial" w:eastAsia="MS Mincho" w:hAnsi="Arial" w:cs="Arial"/>
          <w:i/>
          <w:sz w:val="20"/>
        </w:rPr>
        <w:t xml:space="preserve">die </w:t>
      </w:r>
      <w:r w:rsidRPr="00DE06C5">
        <w:rPr>
          <w:rFonts w:ascii="Arial" w:eastAsia="MS Mincho" w:hAnsi="Arial" w:cs="Arial"/>
          <w:i/>
          <w:sz w:val="20"/>
        </w:rPr>
        <w:t xml:space="preserve">USA: ELEKTRA gründet neue </w:t>
      </w:r>
      <w:r w:rsidR="003C36BA" w:rsidRPr="00DE06C5">
        <w:rPr>
          <w:rFonts w:ascii="Arial" w:eastAsia="MS Mincho" w:hAnsi="Arial" w:cs="Arial"/>
          <w:i/>
          <w:sz w:val="20"/>
        </w:rPr>
        <w:t xml:space="preserve">Tochtergesellschaft </w:t>
      </w:r>
      <w:r w:rsidRPr="00DE06C5">
        <w:rPr>
          <w:rFonts w:ascii="Arial" w:eastAsia="MS Mincho" w:hAnsi="Arial" w:cs="Arial"/>
          <w:i/>
          <w:sz w:val="20"/>
        </w:rPr>
        <w:t xml:space="preserve">und </w:t>
      </w:r>
      <w:r w:rsidR="00667995" w:rsidRPr="00DE06C5">
        <w:rPr>
          <w:rFonts w:ascii="Arial" w:eastAsia="MS Mincho" w:hAnsi="Arial" w:cs="Arial"/>
          <w:i/>
          <w:sz w:val="20"/>
        </w:rPr>
        <w:t>versorgt</w:t>
      </w:r>
      <w:r w:rsidRPr="00DE06C5">
        <w:rPr>
          <w:rFonts w:ascii="Arial" w:eastAsia="MS Mincho" w:hAnsi="Arial" w:cs="Arial"/>
          <w:i/>
          <w:sz w:val="20"/>
        </w:rPr>
        <w:t xml:space="preserve"> Möbelhersteller und Ladenbauer</w:t>
      </w:r>
      <w:r w:rsidR="00667995" w:rsidRPr="00DE06C5">
        <w:rPr>
          <w:rFonts w:ascii="Arial" w:eastAsia="MS Mincho" w:hAnsi="Arial" w:cs="Arial"/>
          <w:i/>
          <w:sz w:val="20"/>
        </w:rPr>
        <w:t xml:space="preserve"> mit innovativen Beleuchtungssystemen</w:t>
      </w:r>
      <w:r w:rsidRPr="00DE06C5">
        <w:rPr>
          <w:rFonts w:ascii="Arial" w:eastAsia="MS Mincho" w:hAnsi="Arial" w:cs="Arial"/>
          <w:i/>
          <w:sz w:val="20"/>
        </w:rPr>
        <w:t xml:space="preserve"> </w:t>
      </w:r>
    </w:p>
    <w:p w14:paraId="7B0CD46D" w14:textId="77777777" w:rsidR="00311F22" w:rsidRPr="00DE06C5" w:rsidRDefault="00311F22" w:rsidP="00311F22">
      <w:pPr>
        <w:rPr>
          <w:rFonts w:ascii="Arial" w:eastAsia="MS Mincho" w:hAnsi="Arial" w:cs="Arial"/>
          <w:i/>
          <w:sz w:val="20"/>
        </w:rPr>
      </w:pPr>
    </w:p>
    <w:p w14:paraId="363E523C" w14:textId="77777777" w:rsidR="00311F22" w:rsidRPr="00DE06C5" w:rsidRDefault="00311F22" w:rsidP="00311F22">
      <w:pPr>
        <w:rPr>
          <w:rFonts w:ascii="Arial" w:eastAsia="MS Mincho" w:hAnsi="Arial" w:cs="Arial"/>
          <w:b/>
          <w:bCs/>
          <w:i/>
          <w:sz w:val="20"/>
        </w:rPr>
      </w:pPr>
      <w:proofErr w:type="spellStart"/>
      <w:r w:rsidRPr="00DE06C5">
        <w:rPr>
          <w:rFonts w:ascii="Arial" w:eastAsia="MS Mincho" w:hAnsi="Arial" w:cs="Arial"/>
          <w:b/>
          <w:bCs/>
          <w:i/>
          <w:sz w:val="20"/>
        </w:rPr>
        <w:t>Social</w:t>
      </w:r>
      <w:proofErr w:type="spellEnd"/>
      <w:r w:rsidRPr="00DE06C5">
        <w:rPr>
          <w:rFonts w:ascii="Arial" w:eastAsia="MS Mincho" w:hAnsi="Arial" w:cs="Arial"/>
          <w:b/>
          <w:bCs/>
          <w:i/>
          <w:sz w:val="20"/>
        </w:rPr>
        <w:t xml:space="preserve"> Media-Posting: </w:t>
      </w:r>
    </w:p>
    <w:p w14:paraId="0FE58C5C" w14:textId="5A52FF22" w:rsidR="00311F22" w:rsidRPr="00DE06C5" w:rsidRDefault="00667995" w:rsidP="00311F22">
      <w:pPr>
        <w:rPr>
          <w:rFonts w:ascii="Arial" w:hAnsi="Arial" w:cs="Arial"/>
          <w:i/>
          <w:sz w:val="20"/>
        </w:rPr>
      </w:pPr>
      <w:r w:rsidRPr="00DE06C5">
        <w:rPr>
          <w:rFonts w:ascii="Arial" w:eastAsia="MS Mincho" w:hAnsi="Arial" w:cs="Arial"/>
          <w:i/>
          <w:sz w:val="20"/>
        </w:rPr>
        <w:t>Hochwertige</w:t>
      </w:r>
      <w:r w:rsidR="00804C85" w:rsidRPr="00DE06C5">
        <w:rPr>
          <w:rFonts w:ascii="Arial" w:eastAsia="MS Mincho" w:hAnsi="Arial" w:cs="Arial"/>
          <w:i/>
          <w:sz w:val="20"/>
        </w:rPr>
        <w:t>s</w:t>
      </w:r>
      <w:r w:rsidRPr="00DE06C5">
        <w:rPr>
          <w:rFonts w:ascii="Arial" w:eastAsia="MS Mincho" w:hAnsi="Arial" w:cs="Arial"/>
          <w:i/>
          <w:sz w:val="20"/>
        </w:rPr>
        <w:t xml:space="preserve"> </w:t>
      </w:r>
      <w:r w:rsidR="00804C85" w:rsidRPr="00DE06C5">
        <w:rPr>
          <w:rFonts w:ascii="Arial" w:eastAsia="MS Mincho" w:hAnsi="Arial" w:cs="Arial"/>
          <w:i/>
          <w:sz w:val="20"/>
        </w:rPr>
        <w:t>Licht</w:t>
      </w:r>
      <w:r w:rsidRPr="00DE06C5">
        <w:rPr>
          <w:rFonts w:ascii="Arial" w:eastAsia="MS Mincho" w:hAnsi="Arial" w:cs="Arial"/>
          <w:i/>
          <w:sz w:val="20"/>
        </w:rPr>
        <w:t xml:space="preserve"> für hohe Ansprüche: </w:t>
      </w:r>
      <w:r w:rsidR="00311F22" w:rsidRPr="00DE06C5">
        <w:rPr>
          <w:rFonts w:ascii="Arial" w:hAnsi="Arial" w:cs="Arial"/>
          <w:i/>
          <w:sz w:val="20"/>
        </w:rPr>
        <w:t xml:space="preserve">ELEKTRA </w:t>
      </w:r>
      <w:r w:rsidR="00EB58FC" w:rsidRPr="00DE06C5">
        <w:rPr>
          <w:rFonts w:ascii="Arial" w:hAnsi="Arial" w:cs="Arial"/>
          <w:i/>
          <w:sz w:val="20"/>
        </w:rPr>
        <w:t xml:space="preserve">hat beschlossen, </w:t>
      </w:r>
      <w:r w:rsidRPr="00DE06C5">
        <w:rPr>
          <w:rFonts w:ascii="Arial" w:hAnsi="Arial" w:cs="Arial"/>
          <w:i/>
          <w:sz w:val="20"/>
        </w:rPr>
        <w:t xml:space="preserve">eine </w:t>
      </w:r>
      <w:r w:rsidR="003C36BA" w:rsidRPr="00DE06C5">
        <w:rPr>
          <w:rFonts w:ascii="Arial" w:hAnsi="Arial" w:cs="Arial"/>
          <w:i/>
          <w:sz w:val="20"/>
        </w:rPr>
        <w:t xml:space="preserve">Tochtergesellschaft </w:t>
      </w:r>
      <w:r w:rsidRPr="00DE06C5">
        <w:rPr>
          <w:rFonts w:ascii="Arial" w:hAnsi="Arial" w:cs="Arial"/>
          <w:i/>
          <w:sz w:val="20"/>
        </w:rPr>
        <w:t xml:space="preserve">in den USA </w:t>
      </w:r>
      <w:r w:rsidR="00EB58FC" w:rsidRPr="00DE06C5">
        <w:rPr>
          <w:rFonts w:ascii="Arial" w:hAnsi="Arial" w:cs="Arial"/>
          <w:i/>
          <w:sz w:val="20"/>
        </w:rPr>
        <w:t xml:space="preserve">zu eröffnen </w:t>
      </w:r>
      <w:r w:rsidRPr="00DE06C5">
        <w:rPr>
          <w:rFonts w:ascii="Arial" w:hAnsi="Arial" w:cs="Arial"/>
          <w:i/>
          <w:sz w:val="20"/>
        </w:rPr>
        <w:t xml:space="preserve">und </w:t>
      </w:r>
      <w:r w:rsidR="00FC100A" w:rsidRPr="00DE06C5">
        <w:rPr>
          <w:rFonts w:ascii="Arial" w:hAnsi="Arial" w:cs="Arial"/>
          <w:i/>
          <w:sz w:val="20"/>
        </w:rPr>
        <w:t>intelligente</w:t>
      </w:r>
      <w:r w:rsidR="0012736A" w:rsidRPr="00DE06C5">
        <w:rPr>
          <w:rFonts w:ascii="Arial" w:hAnsi="Arial" w:cs="Arial"/>
          <w:i/>
          <w:sz w:val="20"/>
        </w:rPr>
        <w:t>,</w:t>
      </w:r>
      <w:r w:rsidRPr="00DE06C5">
        <w:rPr>
          <w:rFonts w:ascii="Arial" w:hAnsi="Arial" w:cs="Arial"/>
          <w:i/>
          <w:sz w:val="20"/>
        </w:rPr>
        <w:t xml:space="preserve"> nachhaltige </w:t>
      </w:r>
      <w:r w:rsidR="00311F22" w:rsidRPr="00DE06C5">
        <w:rPr>
          <w:rFonts w:ascii="Arial" w:hAnsi="Arial" w:cs="Arial"/>
          <w:i/>
          <w:sz w:val="20"/>
        </w:rPr>
        <w:t xml:space="preserve">Beleuchtungssysteme für </w:t>
      </w:r>
      <w:r w:rsidR="00FC100A" w:rsidRPr="00DE06C5">
        <w:rPr>
          <w:rFonts w:ascii="Arial" w:hAnsi="Arial" w:cs="Arial"/>
          <w:i/>
          <w:sz w:val="20"/>
        </w:rPr>
        <w:t>Möbelhersteller und Ladenbauer</w:t>
      </w:r>
      <w:r w:rsidR="004A40CD" w:rsidRPr="00DE06C5">
        <w:rPr>
          <w:rFonts w:ascii="Arial" w:hAnsi="Arial" w:cs="Arial"/>
          <w:i/>
          <w:sz w:val="20"/>
        </w:rPr>
        <w:t xml:space="preserve"> </w:t>
      </w:r>
      <w:r w:rsidR="0012736A" w:rsidRPr="00DE06C5">
        <w:rPr>
          <w:rFonts w:ascii="Arial" w:hAnsi="Arial" w:cs="Arial"/>
          <w:i/>
          <w:sz w:val="20"/>
        </w:rPr>
        <w:t xml:space="preserve">vor Ort </w:t>
      </w:r>
      <w:r w:rsidR="004A40CD" w:rsidRPr="00DE06C5">
        <w:rPr>
          <w:rFonts w:ascii="Arial" w:hAnsi="Arial" w:cs="Arial"/>
          <w:i/>
          <w:sz w:val="20"/>
        </w:rPr>
        <w:t>zu liefern</w:t>
      </w:r>
      <w:r w:rsidR="00311F22" w:rsidRPr="00DE06C5">
        <w:rPr>
          <w:rFonts w:ascii="Arial" w:hAnsi="Arial" w:cs="Arial"/>
          <w:i/>
          <w:sz w:val="20"/>
        </w:rPr>
        <w:t xml:space="preserve">. </w:t>
      </w:r>
      <w:r w:rsidRPr="00DE06C5">
        <w:rPr>
          <w:rFonts w:ascii="Arial" w:hAnsi="Arial" w:cs="Arial"/>
          <w:i/>
          <w:sz w:val="20"/>
        </w:rPr>
        <w:t xml:space="preserve">Das Team und die Produkte sind vom 27. bis 29. Februar 2024 auf der KBIS in Las Vegas zu sehen. </w:t>
      </w:r>
    </w:p>
    <w:bookmarkEnd w:id="0"/>
    <w:p w14:paraId="2B422E18" w14:textId="14C16A92" w:rsidR="00654E4B" w:rsidRPr="00DE06C5" w:rsidRDefault="00654E4B" w:rsidP="004463D8">
      <w:pPr>
        <w:rPr>
          <w:rFonts w:ascii="Arial" w:hAnsi="Arial" w:cs="Arial"/>
        </w:rPr>
      </w:pPr>
    </w:p>
    <w:p w14:paraId="0E753F62" w14:textId="77777777" w:rsidR="00EB58FC" w:rsidRPr="00DE06C5" w:rsidRDefault="00EB58FC" w:rsidP="004463D8">
      <w:pPr>
        <w:rPr>
          <w:rFonts w:ascii="Arial" w:hAnsi="Arial" w:cs="Arial"/>
        </w:rPr>
      </w:pPr>
    </w:p>
    <w:p w14:paraId="0565B6DA" w14:textId="7843F2CF" w:rsidR="00E11875" w:rsidRPr="00DE06C5" w:rsidRDefault="00E11875" w:rsidP="004463D8">
      <w:pPr>
        <w:rPr>
          <w:rFonts w:ascii="Arial" w:hAnsi="Arial" w:cs="Arial"/>
          <w:b/>
          <w:bCs/>
          <w:sz w:val="20"/>
        </w:rPr>
      </w:pPr>
      <w:r w:rsidRPr="00DE06C5">
        <w:rPr>
          <w:rFonts w:ascii="Arial" w:hAnsi="Arial" w:cs="Arial"/>
          <w:b/>
          <w:bCs/>
          <w:sz w:val="20"/>
        </w:rPr>
        <w:t>Bild</w:t>
      </w:r>
      <w:r w:rsidR="00EB58FC" w:rsidRPr="00DE06C5">
        <w:rPr>
          <w:rFonts w:ascii="Arial" w:hAnsi="Arial" w:cs="Arial"/>
          <w:b/>
          <w:bCs/>
          <w:sz w:val="20"/>
        </w:rPr>
        <w:t>unterschriften:</w:t>
      </w:r>
    </w:p>
    <w:p w14:paraId="1F8CF667" w14:textId="47B661D3" w:rsidR="00F3272C" w:rsidRPr="00DE06C5" w:rsidRDefault="00EB58FC" w:rsidP="00EB58FC">
      <w:pPr>
        <w:pStyle w:val="StandardWeb"/>
        <w:rPr>
          <w:rFonts w:ascii="Arial" w:hAnsi="Arial" w:cs="Arial"/>
          <w:sz w:val="20"/>
          <w:szCs w:val="20"/>
        </w:rPr>
      </w:pPr>
      <w:r w:rsidRPr="00DE06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83E41B" wp14:editId="68E698DD">
            <wp:extent cx="2160000" cy="1638000"/>
            <wp:effectExtent l="0" t="0" r="0" b="635"/>
            <wp:docPr id="44003119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C5">
        <w:rPr>
          <w:rFonts w:ascii="Arial" w:hAnsi="Arial" w:cs="Arial"/>
          <w:b/>
          <w:sz w:val="20"/>
          <w:szCs w:val="20"/>
        </w:rPr>
        <w:br/>
      </w:r>
      <w:r w:rsidR="00F3272C" w:rsidRPr="00DE06C5">
        <w:rPr>
          <w:rFonts w:ascii="Arial" w:hAnsi="Arial" w:cs="Arial"/>
          <w:b/>
          <w:sz w:val="20"/>
          <w:szCs w:val="20"/>
        </w:rPr>
        <w:t>Bild</w:t>
      </w:r>
      <w:r w:rsidR="008B15E6" w:rsidRPr="00DE06C5">
        <w:rPr>
          <w:rFonts w:ascii="Arial" w:hAnsi="Arial" w:cs="Arial"/>
          <w:b/>
          <w:sz w:val="20"/>
          <w:szCs w:val="20"/>
        </w:rPr>
        <w:t xml:space="preserve"> 1</w:t>
      </w:r>
      <w:r w:rsidR="00F3272C" w:rsidRPr="00DE06C5">
        <w:rPr>
          <w:rFonts w:ascii="Arial" w:hAnsi="Arial" w:cs="Arial"/>
          <w:b/>
          <w:sz w:val="20"/>
          <w:szCs w:val="20"/>
        </w:rPr>
        <w:t>:</w:t>
      </w:r>
      <w:r w:rsidR="00F3272C" w:rsidRPr="00DE06C5">
        <w:rPr>
          <w:rFonts w:ascii="Arial" w:hAnsi="Arial" w:cs="Arial"/>
          <w:sz w:val="20"/>
          <w:szCs w:val="20"/>
        </w:rPr>
        <w:t xml:space="preserve"> </w:t>
      </w:r>
      <w:r w:rsidRPr="00DE06C5">
        <w:rPr>
          <w:rFonts w:ascii="Arial" w:hAnsi="Arial" w:cs="Arial"/>
          <w:sz w:val="20"/>
          <w:szCs w:val="20"/>
        </w:rPr>
        <w:t>ELEKTRA hat beschlossen, eine neue</w:t>
      </w:r>
      <w:r w:rsidR="00F3272C" w:rsidRPr="00DE06C5">
        <w:rPr>
          <w:rFonts w:ascii="Arial" w:hAnsi="Arial" w:cs="Arial"/>
          <w:sz w:val="20"/>
          <w:szCs w:val="20"/>
        </w:rPr>
        <w:t xml:space="preserve"> Niederlassung in Wilmington, North Carolina, USA</w:t>
      </w:r>
      <w:r w:rsidRPr="00DE06C5">
        <w:rPr>
          <w:rFonts w:ascii="Arial" w:hAnsi="Arial" w:cs="Arial"/>
          <w:sz w:val="20"/>
          <w:szCs w:val="20"/>
        </w:rPr>
        <w:t xml:space="preserve">, zu eröffnen. </w:t>
      </w:r>
    </w:p>
    <w:p w14:paraId="771972DA" w14:textId="3600BEBE" w:rsidR="00F3272C" w:rsidRPr="00DE06C5" w:rsidRDefault="00F3272C" w:rsidP="004463D8">
      <w:pPr>
        <w:rPr>
          <w:rFonts w:ascii="Arial" w:hAnsi="Arial" w:cs="Arial"/>
          <w:sz w:val="20"/>
        </w:rPr>
      </w:pPr>
      <w:r w:rsidRPr="00DE06C5">
        <w:rPr>
          <w:rFonts w:ascii="Arial" w:hAnsi="Arial" w:cs="Arial"/>
          <w:noProof/>
          <w:sz w:val="20"/>
        </w:rPr>
        <w:drawing>
          <wp:inline distT="0" distB="0" distL="0" distR="0" wp14:anchorId="3FFA2B34" wp14:editId="6E0383CE">
            <wp:extent cx="2160000" cy="2160000"/>
            <wp:effectExtent l="0" t="0" r="0" b="0"/>
            <wp:docPr id="167192052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3B04" w14:textId="108D95DF" w:rsidR="00F3272C" w:rsidRPr="00DE06C5" w:rsidRDefault="00F3272C" w:rsidP="00F3272C">
      <w:pPr>
        <w:rPr>
          <w:rStyle w:val="y2iqfc"/>
          <w:rFonts w:ascii="Arial" w:hAnsi="Arial" w:cs="Arial"/>
          <w:sz w:val="20"/>
        </w:rPr>
      </w:pPr>
      <w:r w:rsidRPr="00DE06C5">
        <w:rPr>
          <w:rFonts w:ascii="Arial" w:hAnsi="Arial" w:cs="Arial"/>
          <w:b/>
          <w:sz w:val="20"/>
        </w:rPr>
        <w:t>Bild</w:t>
      </w:r>
      <w:r w:rsidR="008B15E6" w:rsidRPr="00DE06C5">
        <w:rPr>
          <w:rFonts w:ascii="Arial" w:hAnsi="Arial" w:cs="Arial"/>
          <w:b/>
          <w:sz w:val="20"/>
        </w:rPr>
        <w:t xml:space="preserve"> 2</w:t>
      </w:r>
      <w:r w:rsidRPr="00DE06C5">
        <w:rPr>
          <w:rFonts w:ascii="Arial" w:hAnsi="Arial" w:cs="Arial"/>
          <w:b/>
          <w:sz w:val="20"/>
        </w:rPr>
        <w:t>:</w:t>
      </w:r>
      <w:r w:rsidRPr="00DE06C5">
        <w:rPr>
          <w:rFonts w:ascii="Arial" w:hAnsi="Arial" w:cs="Arial"/>
          <w:sz w:val="20"/>
        </w:rPr>
        <w:t xml:space="preserve"> Die in das Vario D10-System integrierten Stromschienen und Leuchten ermöglichen eine </w:t>
      </w:r>
      <w:r w:rsidR="003C36BA" w:rsidRPr="00DE06C5">
        <w:rPr>
          <w:rFonts w:ascii="Arial" w:hAnsi="Arial" w:cs="Arial"/>
          <w:sz w:val="20"/>
        </w:rPr>
        <w:t xml:space="preserve">einfache </w:t>
      </w:r>
      <w:r w:rsidRPr="00DE06C5">
        <w:rPr>
          <w:rFonts w:ascii="Arial" w:hAnsi="Arial" w:cs="Arial"/>
          <w:sz w:val="20"/>
        </w:rPr>
        <w:t>Neupositionierung der beleuchteten Regale, ohne dass eine Neuverkabelung erforderlich ist</w:t>
      </w:r>
    </w:p>
    <w:p w14:paraId="0998F092" w14:textId="77777777" w:rsidR="00DE06C5" w:rsidRPr="00DE06C5" w:rsidRDefault="00DE06C5" w:rsidP="004463D8">
      <w:pPr>
        <w:rPr>
          <w:rFonts w:ascii="Arial" w:hAnsi="Arial" w:cs="Arial"/>
          <w:sz w:val="20"/>
        </w:rPr>
      </w:pPr>
    </w:p>
    <w:p w14:paraId="19B09BDA" w14:textId="1AFBC439" w:rsidR="00DE06C5" w:rsidRPr="00DE06C5" w:rsidRDefault="00DE06C5" w:rsidP="004463D8">
      <w:pPr>
        <w:rPr>
          <w:rFonts w:ascii="Arial" w:hAnsi="Arial" w:cs="Arial"/>
          <w:sz w:val="20"/>
        </w:rPr>
      </w:pPr>
      <w:r w:rsidRPr="00DE06C5">
        <w:rPr>
          <w:rFonts w:ascii="Arial" w:hAnsi="Arial" w:cs="Arial"/>
          <w:b/>
          <w:sz w:val="20"/>
        </w:rPr>
        <w:t>Bildnachweis:</w:t>
      </w:r>
      <w:r w:rsidRPr="00DE06C5">
        <w:rPr>
          <w:rFonts w:ascii="Arial" w:hAnsi="Arial" w:cs="Arial"/>
          <w:sz w:val="20"/>
        </w:rPr>
        <w:t xml:space="preserve"> ELEKTRA GmbH</w:t>
      </w:r>
    </w:p>
    <w:p w14:paraId="1DF4AA3C" w14:textId="3C0B5A5D" w:rsidR="00DE06C5" w:rsidRPr="00DE06C5" w:rsidRDefault="00DE06C5" w:rsidP="004463D8">
      <w:pPr>
        <w:rPr>
          <w:rFonts w:ascii="Arial" w:hAnsi="Arial" w:cs="Arial"/>
          <w:sz w:val="20"/>
        </w:rPr>
      </w:pPr>
    </w:p>
    <w:p w14:paraId="1A733667" w14:textId="3CF48C96" w:rsidR="00DE06C5" w:rsidRPr="00DE06C5" w:rsidRDefault="00DE06C5" w:rsidP="004463D8">
      <w:pPr>
        <w:rPr>
          <w:rFonts w:ascii="Arial" w:hAnsi="Arial" w:cs="Arial"/>
          <w:b/>
          <w:color w:val="FF0000"/>
          <w:sz w:val="32"/>
          <w:szCs w:val="32"/>
        </w:rPr>
      </w:pPr>
      <w:r w:rsidRPr="00DE06C5">
        <w:rPr>
          <w:rFonts w:ascii="Arial" w:hAnsi="Arial" w:cs="Arial"/>
          <w:b/>
          <w:color w:val="FF0000"/>
          <w:sz w:val="32"/>
          <w:szCs w:val="32"/>
        </w:rPr>
        <w:t xml:space="preserve">Das hochaufgelöste Bildmaterial finden Sie </w:t>
      </w:r>
      <w:hyperlink r:id="rId10" w:history="1">
        <w:r w:rsidRPr="00DE06C5">
          <w:rPr>
            <w:rStyle w:val="Hyperlink"/>
            <w:rFonts w:ascii="Arial" w:hAnsi="Arial" w:cs="Arial"/>
            <w:b/>
            <w:sz w:val="32"/>
            <w:szCs w:val="32"/>
          </w:rPr>
          <w:t>hier</w:t>
        </w:r>
      </w:hyperlink>
      <w:r w:rsidRPr="00DE06C5">
        <w:rPr>
          <w:rFonts w:ascii="Arial" w:hAnsi="Arial" w:cs="Arial"/>
          <w:b/>
          <w:color w:val="FF0000"/>
          <w:sz w:val="32"/>
          <w:szCs w:val="32"/>
        </w:rPr>
        <w:t xml:space="preserve"> zum Download.</w:t>
      </w:r>
    </w:p>
    <w:p w14:paraId="03769A97" w14:textId="4B51BC46" w:rsidR="00EB58FC" w:rsidRPr="00DE06C5" w:rsidRDefault="00EB58FC" w:rsidP="004463D8">
      <w:pPr>
        <w:rPr>
          <w:rFonts w:ascii="Arial" w:hAnsi="Arial" w:cs="Arial"/>
          <w:sz w:val="20"/>
        </w:rPr>
      </w:pPr>
      <w:r w:rsidRPr="00DE06C5">
        <w:rPr>
          <w:rFonts w:ascii="Arial" w:hAnsi="Arial" w:cs="Arial"/>
          <w:sz w:val="20"/>
        </w:rPr>
        <w:br w:type="page"/>
      </w:r>
    </w:p>
    <w:p w14:paraId="45DAB110" w14:textId="004836A5" w:rsidR="00B01AA8" w:rsidRPr="00DE06C5" w:rsidRDefault="00B01AA8" w:rsidP="00B01AA8">
      <w:pPr>
        <w:pStyle w:val="StandardWeb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142577664"/>
      <w:r w:rsidRPr="00DE06C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Zum Unternehmen</w:t>
      </w:r>
    </w:p>
    <w:p w14:paraId="4D3660D8" w14:textId="3CFE22A2" w:rsidR="00436F0E" w:rsidRPr="00DE06C5" w:rsidRDefault="00B01AA8" w:rsidP="00436F0E">
      <w:pPr>
        <w:pStyle w:val="StandardWeb"/>
        <w:rPr>
          <w:rFonts w:ascii="Arial" w:hAnsi="Arial" w:cs="Arial"/>
          <w:sz w:val="20"/>
          <w:szCs w:val="20"/>
        </w:rPr>
      </w:pPr>
      <w:r w:rsidRPr="00DE06C5">
        <w:rPr>
          <w:rFonts w:ascii="Arial" w:hAnsi="Arial" w:cs="Arial"/>
          <w:sz w:val="20"/>
          <w:szCs w:val="20"/>
        </w:rPr>
        <w:t>Die ELEKTRA GmbH</w:t>
      </w:r>
      <w:r w:rsidR="00992956" w:rsidRPr="00DE06C5">
        <w:rPr>
          <w:rFonts w:ascii="Arial" w:hAnsi="Arial" w:cs="Arial"/>
          <w:sz w:val="20"/>
          <w:szCs w:val="20"/>
        </w:rPr>
        <w:t>, ein Teil der EHLEBRACHT Gruppe,</w:t>
      </w:r>
      <w:r w:rsidR="00DA69F4" w:rsidRPr="00DE06C5">
        <w:rPr>
          <w:rFonts w:ascii="Arial" w:hAnsi="Arial" w:cs="Arial"/>
          <w:sz w:val="20"/>
          <w:szCs w:val="20"/>
        </w:rPr>
        <w:t xml:space="preserve"> ist</w:t>
      </w:r>
      <w:r w:rsidRPr="00DE06C5">
        <w:rPr>
          <w:rFonts w:ascii="Arial" w:hAnsi="Arial" w:cs="Arial"/>
          <w:sz w:val="20"/>
          <w:szCs w:val="20"/>
        </w:rPr>
        <w:t xml:space="preserve"> ein führender deutscher Hersteller von technisch innovativen und funktionell hochwertigen Beleuchtungssystemen und Systemlieferant für Kunststoff- und Elektrotechnik in den Bereichen Möbel-, Küchen-, Ladenbau und Industrie. Der Fokus liegt neben höchster Produktqualität auf ökologischem Handeln. ELEKTRA setzt nicht nur auf intelligente Lösungen, sondern auf immer nachhaltigere Herstellungsverfahren. </w:t>
      </w:r>
      <w:r w:rsidR="00992956" w:rsidRPr="00DE06C5">
        <w:rPr>
          <w:rFonts w:ascii="Arial" w:hAnsi="Arial" w:cs="Arial"/>
          <w:sz w:val="20"/>
        </w:rPr>
        <w:t xml:space="preserve">Mit weltweit 1.200 Mitarbeitern in Deutschland und China bietet ELEKTRA ihren Kunden weltweit hochwertige, anschlussfertige Leuchten und Lichtsysteme sowie Produkte für OEM-Kunden. </w:t>
      </w:r>
      <w:r w:rsidR="00436F0E" w:rsidRPr="00DE06C5">
        <w:rPr>
          <w:rFonts w:ascii="Arial" w:hAnsi="Arial" w:cs="Arial"/>
          <w:sz w:val="20"/>
          <w:szCs w:val="20"/>
        </w:rPr>
        <w:t xml:space="preserve">Mehr Informationen unter: </w:t>
      </w:r>
      <w:hyperlink r:id="rId11" w:history="1">
        <w:r w:rsidR="00436F0E" w:rsidRPr="00DE06C5">
          <w:rPr>
            <w:rStyle w:val="Hyperlink"/>
            <w:rFonts w:ascii="Arial" w:hAnsi="Arial" w:cs="Arial"/>
            <w:sz w:val="20"/>
            <w:szCs w:val="20"/>
          </w:rPr>
          <w:t>www.elektra.de</w:t>
        </w:r>
      </w:hyperlink>
    </w:p>
    <w:bookmarkEnd w:id="1"/>
    <w:p w14:paraId="716C547B" w14:textId="77777777" w:rsidR="00A807FA" w:rsidRPr="00DE06C5" w:rsidRDefault="00A807FA" w:rsidP="00A807FA">
      <w:pPr>
        <w:tabs>
          <w:tab w:val="left" w:pos="360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color w:val="000000"/>
          <w:sz w:val="20"/>
        </w:rPr>
      </w:pPr>
      <w:r w:rsidRPr="00DE06C5">
        <w:rPr>
          <w:rFonts w:ascii="Arial" w:hAnsi="Arial" w:cs="Arial"/>
          <w:b/>
          <w:color w:val="000000"/>
          <w:sz w:val="20"/>
        </w:rPr>
        <w:t>ELEKTRA Gesellschaft für elektrotechnische Geräte mbH</w:t>
      </w:r>
    </w:p>
    <w:p w14:paraId="63F1ED0A" w14:textId="77777777" w:rsidR="00A807FA" w:rsidRPr="00DE06C5" w:rsidRDefault="00A807FA" w:rsidP="00A807FA">
      <w:pPr>
        <w:tabs>
          <w:tab w:val="left" w:pos="3680"/>
          <w:tab w:val="left" w:pos="4400"/>
          <w:tab w:val="left" w:pos="6480"/>
        </w:tabs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DE06C5">
        <w:rPr>
          <w:rFonts w:ascii="Arial" w:hAnsi="Arial" w:cs="Arial"/>
          <w:color w:val="000000"/>
          <w:sz w:val="16"/>
          <w:szCs w:val="16"/>
        </w:rPr>
        <w:t>ein Unternehmen der EHLEBRACHT Holding AG</w:t>
      </w:r>
    </w:p>
    <w:p w14:paraId="531F8A4C" w14:textId="77777777" w:rsidR="00A807FA" w:rsidRPr="00DE06C5" w:rsidRDefault="00A807FA" w:rsidP="00A807FA">
      <w:pPr>
        <w:tabs>
          <w:tab w:val="left" w:pos="36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0"/>
        </w:rPr>
      </w:pPr>
      <w:r w:rsidRPr="00DE06C5">
        <w:rPr>
          <w:rFonts w:ascii="Arial" w:hAnsi="Arial" w:cs="Arial"/>
          <w:color w:val="000000"/>
          <w:sz w:val="20"/>
        </w:rPr>
        <w:t>Werkstrasse 7</w:t>
      </w:r>
    </w:p>
    <w:p w14:paraId="7C097480" w14:textId="77777777" w:rsidR="00A807FA" w:rsidRPr="00DE06C5" w:rsidRDefault="00A807FA" w:rsidP="00A807FA">
      <w:pPr>
        <w:tabs>
          <w:tab w:val="left" w:pos="36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0"/>
        </w:rPr>
      </w:pPr>
      <w:r w:rsidRPr="00DE06C5">
        <w:rPr>
          <w:rFonts w:ascii="Arial" w:hAnsi="Arial" w:cs="Arial"/>
          <w:color w:val="000000"/>
          <w:sz w:val="20"/>
        </w:rPr>
        <w:t>32130 Enger</w:t>
      </w:r>
    </w:p>
    <w:p w14:paraId="11C74C1D" w14:textId="77777777" w:rsidR="00A807FA" w:rsidRPr="00DE06C5" w:rsidRDefault="00E12CB0" w:rsidP="00A807FA">
      <w:pPr>
        <w:tabs>
          <w:tab w:val="left" w:pos="360"/>
        </w:tabs>
        <w:autoSpaceDE w:val="0"/>
        <w:autoSpaceDN w:val="0"/>
        <w:adjustRightInd w:val="0"/>
        <w:textAlignment w:val="center"/>
        <w:rPr>
          <w:rFonts w:ascii="Arial" w:hAnsi="Arial" w:cs="Arial"/>
          <w:color w:val="000000"/>
          <w:sz w:val="20"/>
        </w:rPr>
      </w:pPr>
      <w:hyperlink r:id="rId12" w:history="1">
        <w:r w:rsidR="00A807FA" w:rsidRPr="00DE06C5">
          <w:rPr>
            <w:rStyle w:val="Hyperlink"/>
            <w:rFonts w:ascii="Arial" w:hAnsi="Arial" w:cs="Arial"/>
            <w:sz w:val="20"/>
          </w:rPr>
          <w:t>www.elektra.de</w:t>
        </w:r>
      </w:hyperlink>
    </w:p>
    <w:p w14:paraId="25BFA085" w14:textId="3075F028" w:rsidR="00A807FA" w:rsidRPr="00DE06C5" w:rsidRDefault="00A807FA" w:rsidP="00A807FA">
      <w:pPr>
        <w:pStyle w:val="Fuzeile"/>
        <w:rPr>
          <w:rFonts w:ascii="Arial" w:hAnsi="Arial" w:cs="Arial"/>
          <w:b/>
          <w:sz w:val="20"/>
        </w:rPr>
      </w:pPr>
      <w:r w:rsidRPr="00DE06C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259FDDA" wp14:editId="27061C3C">
            <wp:extent cx="365760" cy="365760"/>
            <wp:effectExtent l="0" t="0" r="0" b="0"/>
            <wp:docPr id="1363213556" name="Grafik 1" descr="Quadratisches linkedin-logo, isolated on white background ..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Quadratisches linkedin-logo, isolated on white background ..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D9B2" w14:textId="77777777" w:rsidR="00A807FA" w:rsidRPr="00DE06C5" w:rsidRDefault="00A807FA" w:rsidP="00A807FA">
      <w:pPr>
        <w:pStyle w:val="Fuzeile"/>
        <w:rPr>
          <w:rFonts w:ascii="Arial" w:hAnsi="Arial" w:cs="Arial"/>
          <w:b/>
          <w:sz w:val="20"/>
        </w:rPr>
      </w:pPr>
    </w:p>
    <w:p w14:paraId="4E15512A" w14:textId="77777777" w:rsidR="00A807FA" w:rsidRPr="00DE06C5" w:rsidRDefault="00A807FA" w:rsidP="00A807FA">
      <w:pPr>
        <w:pStyle w:val="Fuzeile"/>
        <w:rPr>
          <w:rFonts w:ascii="Arial" w:hAnsi="Arial" w:cs="Arial"/>
          <w:b/>
          <w:sz w:val="20"/>
        </w:rPr>
      </w:pPr>
      <w:r w:rsidRPr="00DE06C5">
        <w:rPr>
          <w:rFonts w:ascii="Arial" w:hAnsi="Arial" w:cs="Arial"/>
          <w:b/>
          <w:sz w:val="20"/>
        </w:rPr>
        <w:t>Pressekontakt ELEKTRA GmbH</w:t>
      </w:r>
    </w:p>
    <w:p w14:paraId="22D78762" w14:textId="77777777" w:rsidR="00A807FA" w:rsidRPr="00DE06C5" w:rsidRDefault="00A807FA" w:rsidP="00A807FA">
      <w:pPr>
        <w:pStyle w:val="Fuzeile"/>
        <w:rPr>
          <w:rFonts w:ascii="Arial" w:hAnsi="Arial" w:cs="Arial"/>
          <w:color w:val="000000"/>
          <w:sz w:val="20"/>
        </w:rPr>
      </w:pPr>
      <w:r w:rsidRPr="00DE06C5">
        <w:rPr>
          <w:rFonts w:ascii="Arial" w:hAnsi="Arial" w:cs="Arial"/>
          <w:color w:val="000000"/>
          <w:sz w:val="20"/>
        </w:rPr>
        <w:t xml:space="preserve">Nadine Stückmann, Head </w:t>
      </w:r>
      <w:proofErr w:type="spellStart"/>
      <w:r w:rsidRPr="00DE06C5">
        <w:rPr>
          <w:rFonts w:ascii="Arial" w:hAnsi="Arial" w:cs="Arial"/>
          <w:color w:val="000000"/>
          <w:sz w:val="20"/>
        </w:rPr>
        <w:t>of</w:t>
      </w:r>
      <w:proofErr w:type="spellEnd"/>
      <w:r w:rsidRPr="00DE06C5">
        <w:rPr>
          <w:rFonts w:ascii="Arial" w:hAnsi="Arial" w:cs="Arial"/>
          <w:color w:val="000000"/>
          <w:sz w:val="20"/>
        </w:rPr>
        <w:t xml:space="preserve"> Marketing</w:t>
      </w:r>
    </w:p>
    <w:p w14:paraId="41718D3F" w14:textId="77777777" w:rsidR="00A807FA" w:rsidRPr="00DE06C5" w:rsidRDefault="00A807FA" w:rsidP="00A807FA">
      <w:pPr>
        <w:pStyle w:val="Fuzeile"/>
        <w:rPr>
          <w:rFonts w:ascii="Arial" w:hAnsi="Arial" w:cs="Arial"/>
          <w:color w:val="000000"/>
          <w:sz w:val="20"/>
        </w:rPr>
      </w:pPr>
      <w:r w:rsidRPr="00DE06C5">
        <w:rPr>
          <w:rFonts w:ascii="Arial" w:hAnsi="Arial" w:cs="Arial"/>
          <w:color w:val="000000"/>
          <w:sz w:val="20"/>
        </w:rPr>
        <w:t>Tel.: +49 5223 185-362</w:t>
      </w:r>
    </w:p>
    <w:p w14:paraId="3C449123" w14:textId="77777777" w:rsidR="00A807FA" w:rsidRPr="00DE06C5" w:rsidRDefault="00E12CB0" w:rsidP="00A807FA">
      <w:pPr>
        <w:pStyle w:val="Fuzeile"/>
        <w:rPr>
          <w:rFonts w:ascii="Arial" w:hAnsi="Arial" w:cs="Arial"/>
          <w:color w:val="000000"/>
          <w:sz w:val="20"/>
        </w:rPr>
      </w:pPr>
      <w:hyperlink r:id="rId15" w:history="1">
        <w:r w:rsidR="00A807FA" w:rsidRPr="00DE06C5">
          <w:rPr>
            <w:rStyle w:val="Hyperlink"/>
            <w:rFonts w:ascii="Arial" w:hAnsi="Arial" w:cs="Arial"/>
            <w:sz w:val="20"/>
          </w:rPr>
          <w:t>n.stueckmann@elektra.de</w:t>
        </w:r>
      </w:hyperlink>
      <w:r w:rsidR="00A807FA" w:rsidRPr="00DE06C5">
        <w:rPr>
          <w:rFonts w:ascii="Arial" w:hAnsi="Arial" w:cs="Arial"/>
          <w:color w:val="000000"/>
          <w:sz w:val="20"/>
        </w:rPr>
        <w:t xml:space="preserve"> </w:t>
      </w:r>
    </w:p>
    <w:p w14:paraId="2D80D118" w14:textId="77777777" w:rsidR="00A807FA" w:rsidRPr="00DE06C5" w:rsidRDefault="00A807FA" w:rsidP="00A807FA">
      <w:pPr>
        <w:pStyle w:val="Fuzeile"/>
        <w:rPr>
          <w:rFonts w:ascii="Arial" w:hAnsi="Arial" w:cs="Arial"/>
          <w:sz w:val="20"/>
        </w:rPr>
      </w:pPr>
    </w:p>
    <w:p w14:paraId="41E25658" w14:textId="77777777" w:rsidR="00A807FA" w:rsidRPr="00DE06C5" w:rsidRDefault="00A807FA" w:rsidP="00A807FA">
      <w:pPr>
        <w:pStyle w:val="Fuzeile"/>
        <w:rPr>
          <w:rFonts w:ascii="Arial" w:hAnsi="Arial" w:cs="Arial"/>
          <w:sz w:val="20"/>
        </w:rPr>
      </w:pPr>
      <w:r w:rsidRPr="00DE06C5">
        <w:rPr>
          <w:rFonts w:ascii="Arial" w:hAnsi="Arial" w:cs="Arial"/>
          <w:sz w:val="20"/>
        </w:rPr>
        <w:t>Birgitt Vogt</w:t>
      </w:r>
    </w:p>
    <w:p w14:paraId="23173288" w14:textId="77777777" w:rsidR="00A807FA" w:rsidRPr="00DE06C5" w:rsidRDefault="00A807FA" w:rsidP="00A807FA">
      <w:pPr>
        <w:pStyle w:val="Fuzeile"/>
        <w:rPr>
          <w:rFonts w:ascii="Arial" w:hAnsi="Arial" w:cs="Arial"/>
          <w:sz w:val="20"/>
        </w:rPr>
      </w:pPr>
      <w:r w:rsidRPr="00DE06C5">
        <w:rPr>
          <w:rFonts w:ascii="Arial" w:hAnsi="Arial" w:cs="Arial"/>
          <w:sz w:val="20"/>
        </w:rPr>
        <w:t>Tel. +49 (0) 5223 185 363</w:t>
      </w:r>
    </w:p>
    <w:p w14:paraId="4BFA4699" w14:textId="77777777" w:rsidR="00A807FA" w:rsidRPr="00DE06C5" w:rsidRDefault="00E12CB0" w:rsidP="00A807FA">
      <w:pPr>
        <w:pStyle w:val="Fuzeile"/>
        <w:rPr>
          <w:rFonts w:ascii="Arial" w:hAnsi="Arial" w:cs="Arial"/>
          <w:sz w:val="20"/>
        </w:rPr>
      </w:pPr>
      <w:hyperlink r:id="rId16" w:history="1">
        <w:r w:rsidR="00A807FA" w:rsidRPr="00DE06C5">
          <w:rPr>
            <w:rStyle w:val="Hyperlink"/>
            <w:rFonts w:ascii="Arial" w:hAnsi="Arial" w:cs="Arial"/>
            <w:sz w:val="20"/>
          </w:rPr>
          <w:t>b.vogt@elektra.de</w:t>
        </w:r>
      </w:hyperlink>
    </w:p>
    <w:p w14:paraId="5B734874" w14:textId="77777777" w:rsidR="00A807FA" w:rsidRPr="00DE06C5" w:rsidRDefault="00A807FA" w:rsidP="00A807FA">
      <w:pPr>
        <w:rPr>
          <w:rFonts w:ascii="Arial" w:hAnsi="Arial" w:cs="Arial"/>
          <w:sz w:val="20"/>
        </w:rPr>
      </w:pPr>
    </w:p>
    <w:p w14:paraId="22B37F6C" w14:textId="77777777" w:rsidR="00031F89" w:rsidRPr="00DE06C5" w:rsidRDefault="00031F89" w:rsidP="00F06E0D">
      <w:pPr>
        <w:rPr>
          <w:rFonts w:ascii="Arial" w:hAnsi="Arial" w:cs="Arial"/>
          <w:sz w:val="20"/>
        </w:rPr>
      </w:pPr>
    </w:p>
    <w:sectPr w:rsidR="00031F89" w:rsidRPr="00DE06C5" w:rsidSect="004463D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268" w:right="992" w:bottom="1134" w:left="1559" w:header="720" w:footer="323" w:gutter="0"/>
      <w:paperSrc w:other="26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3AFD" w14:textId="77777777" w:rsidR="006B61CA" w:rsidRDefault="006B61CA">
      <w:r>
        <w:separator/>
      </w:r>
    </w:p>
  </w:endnote>
  <w:endnote w:type="continuationSeparator" w:id="0">
    <w:p w14:paraId="5F842A15" w14:textId="77777777" w:rsidR="006B61CA" w:rsidRDefault="006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Corbel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-9327388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8B351" w14:textId="7819ADC2" w:rsidR="003A1475" w:rsidRPr="00A807FA" w:rsidRDefault="00A807FA" w:rsidP="00A807FA">
            <w:pPr>
              <w:pStyle w:val="Fuzeile"/>
              <w:ind w:right="3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Abdruck honorarfrei – Belegexemplar erbeten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Seite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von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297038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883869050"/>
          <w:docPartObj>
            <w:docPartGallery w:val="Page Numbers (Top of Page)"/>
            <w:docPartUnique/>
          </w:docPartObj>
        </w:sdtPr>
        <w:sdtEndPr/>
        <w:sdtContent>
          <w:p w14:paraId="6546D474" w14:textId="66DC259B" w:rsidR="004463D8" w:rsidRPr="00A807FA" w:rsidRDefault="00A807FA" w:rsidP="00A807FA">
            <w:pPr>
              <w:pStyle w:val="Fuzeile"/>
              <w:ind w:right="3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Abdruck honorarfrei – Belegexemplar erbeten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  <w:t xml:space="preserve">Seite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von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DA1B" w14:textId="77777777" w:rsidR="006B61CA" w:rsidRDefault="006B61CA">
      <w:r>
        <w:separator/>
      </w:r>
    </w:p>
  </w:footnote>
  <w:footnote w:type="continuationSeparator" w:id="0">
    <w:p w14:paraId="4ED47CF1" w14:textId="77777777" w:rsidR="006B61CA" w:rsidRDefault="006B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91F0" w14:textId="77777777" w:rsidR="000571DF" w:rsidRDefault="000571DF">
    <w:pPr>
      <w:pStyle w:val="Kopfzeile"/>
      <w:rPr>
        <w:rFonts w:ascii="Lucida Sans" w:hAnsi="Lucida Sans"/>
        <w:sz w:val="15"/>
        <w:szCs w:val="15"/>
      </w:rPr>
    </w:pPr>
  </w:p>
  <w:p w14:paraId="1BAC7483" w14:textId="77777777" w:rsidR="000571DF" w:rsidRDefault="000571DF">
    <w:pPr>
      <w:pStyle w:val="Kopfzeile"/>
      <w:rPr>
        <w:rFonts w:ascii="Lucida Sans" w:hAnsi="Lucida Sans"/>
        <w:sz w:val="15"/>
        <w:szCs w:val="15"/>
      </w:rPr>
    </w:pPr>
  </w:p>
  <w:p w14:paraId="41FE94A4" w14:textId="77777777" w:rsidR="00C85BD9" w:rsidRDefault="00C85BD9">
    <w:pPr>
      <w:pStyle w:val="Kopfzeile"/>
      <w:rPr>
        <w:rFonts w:ascii="Lucida Sans" w:hAnsi="Lucida Sans"/>
        <w:sz w:val="15"/>
        <w:szCs w:val="15"/>
      </w:rPr>
    </w:pPr>
    <w:r w:rsidRPr="00C85BD9">
      <w:rPr>
        <w:rFonts w:ascii="Lucida Sans" w:hAnsi="Lucida Sans"/>
        <w:noProof/>
        <w:sz w:val="15"/>
        <w:szCs w:val="15"/>
      </w:rPr>
      <w:drawing>
        <wp:anchor distT="0" distB="0" distL="114300" distR="114300" simplePos="0" relativeHeight="251664896" behindDoc="0" locked="0" layoutInCell="1" allowOverlap="1" wp14:anchorId="146781D7" wp14:editId="61ECE3DA">
          <wp:simplePos x="0" y="0"/>
          <wp:positionH relativeFrom="margin">
            <wp:posOffset>4570399</wp:posOffset>
          </wp:positionH>
          <wp:positionV relativeFrom="topMargin">
            <wp:posOffset>540385</wp:posOffset>
          </wp:positionV>
          <wp:extent cx="1386000" cy="363600"/>
          <wp:effectExtent l="0" t="0" r="0" b="0"/>
          <wp:wrapNone/>
          <wp:docPr id="13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EE80" w14:textId="77777777" w:rsidR="00C85BD9" w:rsidRDefault="00C85BD9" w:rsidP="004463D8">
    <w:pPr>
      <w:pStyle w:val="Titel"/>
    </w:pPr>
    <w:r w:rsidRPr="00C85BD9">
      <w:rPr>
        <w:noProof/>
      </w:rPr>
      <w:drawing>
        <wp:anchor distT="0" distB="0" distL="114300" distR="114300" simplePos="0" relativeHeight="251665920" behindDoc="0" locked="0" layoutInCell="1" allowOverlap="1" wp14:anchorId="3BD29851" wp14:editId="192A3DA9">
          <wp:simplePos x="0" y="0"/>
          <wp:positionH relativeFrom="margin">
            <wp:posOffset>4568825</wp:posOffset>
          </wp:positionH>
          <wp:positionV relativeFrom="topMargin">
            <wp:posOffset>540385</wp:posOffset>
          </wp:positionV>
          <wp:extent cx="1386000" cy="363600"/>
          <wp:effectExtent l="0" t="0" r="5080" b="0"/>
          <wp:wrapNone/>
          <wp:docPr id="14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BAF"/>
    <w:multiLevelType w:val="hybridMultilevel"/>
    <w:tmpl w:val="CCBE0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245"/>
    <w:multiLevelType w:val="hybridMultilevel"/>
    <w:tmpl w:val="E6723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903"/>
    <w:multiLevelType w:val="hybridMultilevel"/>
    <w:tmpl w:val="2676D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3A9"/>
    <w:multiLevelType w:val="hybridMultilevel"/>
    <w:tmpl w:val="17A8E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1904"/>
    <w:multiLevelType w:val="hybridMultilevel"/>
    <w:tmpl w:val="3C82DB16"/>
    <w:lvl w:ilvl="0" w:tplc="B546A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4C7E"/>
    <w:multiLevelType w:val="hybridMultilevel"/>
    <w:tmpl w:val="61C43B0A"/>
    <w:lvl w:ilvl="0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137C9"/>
    <w:multiLevelType w:val="hybridMultilevel"/>
    <w:tmpl w:val="9DE28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7706"/>
    <w:multiLevelType w:val="hybridMultilevel"/>
    <w:tmpl w:val="E6EC8A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0D9C"/>
    <w:multiLevelType w:val="multilevel"/>
    <w:tmpl w:val="BEA080C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</w:abstractNum>
  <w:abstractNum w:abstractNumId="9" w15:restartNumberingAfterBreak="0">
    <w:nsid w:val="60206AA6"/>
    <w:multiLevelType w:val="hybridMultilevel"/>
    <w:tmpl w:val="3EFCAB3A"/>
    <w:lvl w:ilvl="0" w:tplc="23CE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F06FB"/>
    <w:multiLevelType w:val="hybridMultilevel"/>
    <w:tmpl w:val="D25C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84FDC"/>
    <w:multiLevelType w:val="hybridMultilevel"/>
    <w:tmpl w:val="C74E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F4F59"/>
    <w:multiLevelType w:val="hybridMultilevel"/>
    <w:tmpl w:val="7B12F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74F66"/>
    <w:multiLevelType w:val="hybridMultilevel"/>
    <w:tmpl w:val="5E0A2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19211">
    <w:abstractNumId w:val="8"/>
  </w:num>
  <w:num w:numId="2" w16cid:durableId="1480882989">
    <w:abstractNumId w:val="6"/>
  </w:num>
  <w:num w:numId="3" w16cid:durableId="1515071396">
    <w:abstractNumId w:val="0"/>
  </w:num>
  <w:num w:numId="4" w16cid:durableId="1800764177">
    <w:abstractNumId w:val="10"/>
  </w:num>
  <w:num w:numId="5" w16cid:durableId="1244293936">
    <w:abstractNumId w:val="1"/>
  </w:num>
  <w:num w:numId="6" w16cid:durableId="1422679268">
    <w:abstractNumId w:val="9"/>
  </w:num>
  <w:num w:numId="7" w16cid:durableId="1791586235">
    <w:abstractNumId w:val="7"/>
  </w:num>
  <w:num w:numId="8" w16cid:durableId="634140989">
    <w:abstractNumId w:val="11"/>
  </w:num>
  <w:num w:numId="9" w16cid:durableId="220214368">
    <w:abstractNumId w:val="4"/>
  </w:num>
  <w:num w:numId="10" w16cid:durableId="870071716">
    <w:abstractNumId w:val="5"/>
  </w:num>
  <w:num w:numId="11" w16cid:durableId="885260461">
    <w:abstractNumId w:val="2"/>
  </w:num>
  <w:num w:numId="12" w16cid:durableId="1242104964">
    <w:abstractNumId w:val="3"/>
  </w:num>
  <w:num w:numId="13" w16cid:durableId="1160342491">
    <w:abstractNumId w:val="13"/>
  </w:num>
  <w:num w:numId="14" w16cid:durableId="121585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A8"/>
    <w:rsid w:val="0000157F"/>
    <w:rsid w:val="00010891"/>
    <w:rsid w:val="00031F89"/>
    <w:rsid w:val="00036157"/>
    <w:rsid w:val="0004482C"/>
    <w:rsid w:val="000453B2"/>
    <w:rsid w:val="00054764"/>
    <w:rsid w:val="00054F67"/>
    <w:rsid w:val="0005613C"/>
    <w:rsid w:val="000571DF"/>
    <w:rsid w:val="000624AA"/>
    <w:rsid w:val="00064F5D"/>
    <w:rsid w:val="00076AFC"/>
    <w:rsid w:val="0008053C"/>
    <w:rsid w:val="00096C29"/>
    <w:rsid w:val="000C078D"/>
    <w:rsid w:val="000D58D2"/>
    <w:rsid w:val="000E7866"/>
    <w:rsid w:val="000F1658"/>
    <w:rsid w:val="000F5F76"/>
    <w:rsid w:val="00103C16"/>
    <w:rsid w:val="00106D88"/>
    <w:rsid w:val="00120158"/>
    <w:rsid w:val="0012736A"/>
    <w:rsid w:val="00141540"/>
    <w:rsid w:val="00171C1E"/>
    <w:rsid w:val="00174B35"/>
    <w:rsid w:val="001A1BBF"/>
    <w:rsid w:val="001A288A"/>
    <w:rsid w:val="001C3D82"/>
    <w:rsid w:val="001D6708"/>
    <w:rsid w:val="001D6709"/>
    <w:rsid w:val="001F4A4D"/>
    <w:rsid w:val="001F7C24"/>
    <w:rsid w:val="00210202"/>
    <w:rsid w:val="00223EFC"/>
    <w:rsid w:val="002330A2"/>
    <w:rsid w:val="002661F2"/>
    <w:rsid w:val="0029299F"/>
    <w:rsid w:val="002A493C"/>
    <w:rsid w:val="002B1621"/>
    <w:rsid w:val="002B4362"/>
    <w:rsid w:val="002C0F0F"/>
    <w:rsid w:val="002C1D49"/>
    <w:rsid w:val="002C37A3"/>
    <w:rsid w:val="002E3CB3"/>
    <w:rsid w:val="002E7A44"/>
    <w:rsid w:val="002F06EA"/>
    <w:rsid w:val="002F5B2E"/>
    <w:rsid w:val="00300725"/>
    <w:rsid w:val="00304DD9"/>
    <w:rsid w:val="00311F22"/>
    <w:rsid w:val="0031441A"/>
    <w:rsid w:val="00320BE3"/>
    <w:rsid w:val="00333F11"/>
    <w:rsid w:val="00335C94"/>
    <w:rsid w:val="003451FD"/>
    <w:rsid w:val="00362ACC"/>
    <w:rsid w:val="003676C3"/>
    <w:rsid w:val="00372FA7"/>
    <w:rsid w:val="003860CB"/>
    <w:rsid w:val="00390F7D"/>
    <w:rsid w:val="003A1475"/>
    <w:rsid w:val="003A54EF"/>
    <w:rsid w:val="003B196A"/>
    <w:rsid w:val="003C36BA"/>
    <w:rsid w:val="003D5BEC"/>
    <w:rsid w:val="003E0573"/>
    <w:rsid w:val="003E7A68"/>
    <w:rsid w:val="003F33D5"/>
    <w:rsid w:val="0041153F"/>
    <w:rsid w:val="00436F0E"/>
    <w:rsid w:val="00442CA7"/>
    <w:rsid w:val="0044605E"/>
    <w:rsid w:val="004463D8"/>
    <w:rsid w:val="00457F4C"/>
    <w:rsid w:val="00461584"/>
    <w:rsid w:val="004820FB"/>
    <w:rsid w:val="00485F06"/>
    <w:rsid w:val="004A3C1A"/>
    <w:rsid w:val="004A40CD"/>
    <w:rsid w:val="004C33CD"/>
    <w:rsid w:val="004F7F43"/>
    <w:rsid w:val="005055F1"/>
    <w:rsid w:val="005140D0"/>
    <w:rsid w:val="00521553"/>
    <w:rsid w:val="00525504"/>
    <w:rsid w:val="00525522"/>
    <w:rsid w:val="0053543C"/>
    <w:rsid w:val="00536BE0"/>
    <w:rsid w:val="0053771A"/>
    <w:rsid w:val="005419AC"/>
    <w:rsid w:val="00542AF8"/>
    <w:rsid w:val="00546C36"/>
    <w:rsid w:val="00576F15"/>
    <w:rsid w:val="00580147"/>
    <w:rsid w:val="005B1528"/>
    <w:rsid w:val="005B75A9"/>
    <w:rsid w:val="005C2B23"/>
    <w:rsid w:val="005F051C"/>
    <w:rsid w:val="005F561F"/>
    <w:rsid w:val="005F66D7"/>
    <w:rsid w:val="00612E5E"/>
    <w:rsid w:val="006241E2"/>
    <w:rsid w:val="00640838"/>
    <w:rsid w:val="00645602"/>
    <w:rsid w:val="00654E4B"/>
    <w:rsid w:val="006630F5"/>
    <w:rsid w:val="00667995"/>
    <w:rsid w:val="0067397B"/>
    <w:rsid w:val="00676975"/>
    <w:rsid w:val="00686C7D"/>
    <w:rsid w:val="006872AE"/>
    <w:rsid w:val="00692EDE"/>
    <w:rsid w:val="006A02A8"/>
    <w:rsid w:val="006A1520"/>
    <w:rsid w:val="006A2062"/>
    <w:rsid w:val="006B1A66"/>
    <w:rsid w:val="006B3299"/>
    <w:rsid w:val="006B3AC0"/>
    <w:rsid w:val="006B48D0"/>
    <w:rsid w:val="006B61CA"/>
    <w:rsid w:val="006D2A4A"/>
    <w:rsid w:val="006D55CC"/>
    <w:rsid w:val="006E7B3D"/>
    <w:rsid w:val="0070559F"/>
    <w:rsid w:val="00724F3E"/>
    <w:rsid w:val="007417BD"/>
    <w:rsid w:val="00762F23"/>
    <w:rsid w:val="00782BFC"/>
    <w:rsid w:val="00785C02"/>
    <w:rsid w:val="00790A4A"/>
    <w:rsid w:val="007A65FB"/>
    <w:rsid w:val="007B1B2F"/>
    <w:rsid w:val="007C040D"/>
    <w:rsid w:val="007E0410"/>
    <w:rsid w:val="007F66AA"/>
    <w:rsid w:val="00804C85"/>
    <w:rsid w:val="0082170B"/>
    <w:rsid w:val="008252AE"/>
    <w:rsid w:val="008413E5"/>
    <w:rsid w:val="008431DA"/>
    <w:rsid w:val="008439F4"/>
    <w:rsid w:val="00885697"/>
    <w:rsid w:val="00891A2F"/>
    <w:rsid w:val="008A38E1"/>
    <w:rsid w:val="008A3A67"/>
    <w:rsid w:val="008B15E6"/>
    <w:rsid w:val="008B2238"/>
    <w:rsid w:val="008B33FE"/>
    <w:rsid w:val="008B77B8"/>
    <w:rsid w:val="008C3C43"/>
    <w:rsid w:val="008E111E"/>
    <w:rsid w:val="008F32EE"/>
    <w:rsid w:val="008F4B3E"/>
    <w:rsid w:val="00904FC2"/>
    <w:rsid w:val="0090741B"/>
    <w:rsid w:val="009229DB"/>
    <w:rsid w:val="00926D71"/>
    <w:rsid w:val="0097289B"/>
    <w:rsid w:val="00992956"/>
    <w:rsid w:val="009A6003"/>
    <w:rsid w:val="009C57D6"/>
    <w:rsid w:val="009C5A95"/>
    <w:rsid w:val="009D6E34"/>
    <w:rsid w:val="009E2EB3"/>
    <w:rsid w:val="009E40A7"/>
    <w:rsid w:val="009E43DD"/>
    <w:rsid w:val="009E6444"/>
    <w:rsid w:val="009F2A44"/>
    <w:rsid w:val="009F6D7A"/>
    <w:rsid w:val="00A053B0"/>
    <w:rsid w:val="00A07EEC"/>
    <w:rsid w:val="00A1397D"/>
    <w:rsid w:val="00A20D98"/>
    <w:rsid w:val="00A3049A"/>
    <w:rsid w:val="00A4021B"/>
    <w:rsid w:val="00A7581A"/>
    <w:rsid w:val="00A77551"/>
    <w:rsid w:val="00A807FA"/>
    <w:rsid w:val="00A81905"/>
    <w:rsid w:val="00A9025C"/>
    <w:rsid w:val="00A94396"/>
    <w:rsid w:val="00AA2C48"/>
    <w:rsid w:val="00AC3F46"/>
    <w:rsid w:val="00AD5E53"/>
    <w:rsid w:val="00AE0617"/>
    <w:rsid w:val="00AF2A89"/>
    <w:rsid w:val="00AF32CC"/>
    <w:rsid w:val="00B0101A"/>
    <w:rsid w:val="00B01AA8"/>
    <w:rsid w:val="00B3185B"/>
    <w:rsid w:val="00B36F6B"/>
    <w:rsid w:val="00B56F83"/>
    <w:rsid w:val="00B62168"/>
    <w:rsid w:val="00B66022"/>
    <w:rsid w:val="00B77492"/>
    <w:rsid w:val="00BA166A"/>
    <w:rsid w:val="00BB0CEE"/>
    <w:rsid w:val="00BB2212"/>
    <w:rsid w:val="00BC0E48"/>
    <w:rsid w:val="00BC62F0"/>
    <w:rsid w:val="00BD3BFE"/>
    <w:rsid w:val="00BF0481"/>
    <w:rsid w:val="00BF66A8"/>
    <w:rsid w:val="00C1401B"/>
    <w:rsid w:val="00C20E4C"/>
    <w:rsid w:val="00C32C2A"/>
    <w:rsid w:val="00C3769B"/>
    <w:rsid w:val="00C432E2"/>
    <w:rsid w:val="00C47B76"/>
    <w:rsid w:val="00C600C2"/>
    <w:rsid w:val="00C80789"/>
    <w:rsid w:val="00C85BD9"/>
    <w:rsid w:val="00C96C6C"/>
    <w:rsid w:val="00C97191"/>
    <w:rsid w:val="00CA373B"/>
    <w:rsid w:val="00CA7FC0"/>
    <w:rsid w:val="00CB0B5F"/>
    <w:rsid w:val="00CC2321"/>
    <w:rsid w:val="00CD05D7"/>
    <w:rsid w:val="00CD5C78"/>
    <w:rsid w:val="00CF6361"/>
    <w:rsid w:val="00D017C1"/>
    <w:rsid w:val="00D02B8F"/>
    <w:rsid w:val="00D155D9"/>
    <w:rsid w:val="00D2086E"/>
    <w:rsid w:val="00D21DA1"/>
    <w:rsid w:val="00D223B4"/>
    <w:rsid w:val="00D379A9"/>
    <w:rsid w:val="00D46C49"/>
    <w:rsid w:val="00D54D31"/>
    <w:rsid w:val="00D611C4"/>
    <w:rsid w:val="00D6402D"/>
    <w:rsid w:val="00D872AF"/>
    <w:rsid w:val="00D94411"/>
    <w:rsid w:val="00D9449C"/>
    <w:rsid w:val="00D9660A"/>
    <w:rsid w:val="00D97A76"/>
    <w:rsid w:val="00DA67AE"/>
    <w:rsid w:val="00DA69F4"/>
    <w:rsid w:val="00DB4A19"/>
    <w:rsid w:val="00DC21D9"/>
    <w:rsid w:val="00DD1ADA"/>
    <w:rsid w:val="00DD31B1"/>
    <w:rsid w:val="00DD5D9D"/>
    <w:rsid w:val="00DE06C5"/>
    <w:rsid w:val="00DE4BC6"/>
    <w:rsid w:val="00E11875"/>
    <w:rsid w:val="00E126F2"/>
    <w:rsid w:val="00E12CB0"/>
    <w:rsid w:val="00E24F10"/>
    <w:rsid w:val="00E40358"/>
    <w:rsid w:val="00E63C61"/>
    <w:rsid w:val="00E861DE"/>
    <w:rsid w:val="00E95811"/>
    <w:rsid w:val="00EA7D13"/>
    <w:rsid w:val="00EB4C93"/>
    <w:rsid w:val="00EB58FC"/>
    <w:rsid w:val="00EC7D7C"/>
    <w:rsid w:val="00F0295A"/>
    <w:rsid w:val="00F06E0D"/>
    <w:rsid w:val="00F22C0D"/>
    <w:rsid w:val="00F24E28"/>
    <w:rsid w:val="00F27C23"/>
    <w:rsid w:val="00F3272C"/>
    <w:rsid w:val="00F51B57"/>
    <w:rsid w:val="00F53C12"/>
    <w:rsid w:val="00F63073"/>
    <w:rsid w:val="00F66A77"/>
    <w:rsid w:val="00F753CE"/>
    <w:rsid w:val="00F800A5"/>
    <w:rsid w:val="00F8367A"/>
    <w:rsid w:val="00F844DB"/>
    <w:rsid w:val="00F868F0"/>
    <w:rsid w:val="00F9507B"/>
    <w:rsid w:val="00FA05A9"/>
    <w:rsid w:val="00FA3932"/>
    <w:rsid w:val="00FA4AB9"/>
    <w:rsid w:val="00FB3376"/>
    <w:rsid w:val="00FB55C4"/>
    <w:rsid w:val="00FC100A"/>
    <w:rsid w:val="00FD7E73"/>
    <w:rsid w:val="00FE5ED7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5E706"/>
  <w15:docId w15:val="{66018EA2-036A-4C16-9EEA-83A8FAD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417BD"/>
    <w:rPr>
      <w:rFonts w:ascii="Univers 55" w:hAnsi="Univers 55"/>
      <w:sz w:val="22"/>
    </w:rPr>
  </w:style>
  <w:style w:type="paragraph" w:styleId="berschrift1">
    <w:name w:val="heading 1"/>
    <w:basedOn w:val="Standard"/>
    <w:next w:val="Standard"/>
    <w:qFormat/>
    <w:rsid w:val="007417BD"/>
    <w:pPr>
      <w:keepNext/>
      <w:spacing w:before="240" w:after="24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7417BD"/>
    <w:pPr>
      <w:keepNext/>
      <w:spacing w:before="120" w:after="120"/>
      <w:outlineLvl w:val="1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417BD"/>
    <w:pPr>
      <w:keepNext/>
      <w:jc w:val="right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rsid w:val="007417BD"/>
    <w:pPr>
      <w:numPr>
        <w:ilvl w:val="4"/>
        <w:numId w:val="1"/>
      </w:numPr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7417BD"/>
    <w:pPr>
      <w:numPr>
        <w:ilvl w:val="5"/>
        <w:numId w:val="1"/>
      </w:numPr>
      <w:spacing w:after="240"/>
      <w:outlineLvl w:val="5"/>
    </w:pPr>
  </w:style>
  <w:style w:type="paragraph" w:styleId="berschrift7">
    <w:name w:val="heading 7"/>
    <w:basedOn w:val="Standard"/>
    <w:next w:val="Standard"/>
    <w:qFormat/>
    <w:rsid w:val="007417BD"/>
    <w:pPr>
      <w:numPr>
        <w:ilvl w:val="6"/>
        <w:numId w:val="1"/>
      </w:numPr>
      <w:spacing w:after="240"/>
      <w:outlineLvl w:val="6"/>
    </w:pPr>
  </w:style>
  <w:style w:type="paragraph" w:styleId="berschrift8">
    <w:name w:val="heading 8"/>
    <w:basedOn w:val="Standard"/>
    <w:next w:val="Standard"/>
    <w:qFormat/>
    <w:rsid w:val="007417BD"/>
    <w:pPr>
      <w:numPr>
        <w:ilvl w:val="7"/>
        <w:numId w:val="1"/>
      </w:numPr>
      <w:spacing w:after="240"/>
      <w:outlineLvl w:val="7"/>
    </w:pPr>
  </w:style>
  <w:style w:type="paragraph" w:styleId="berschrift9">
    <w:name w:val="heading 9"/>
    <w:basedOn w:val="Standard"/>
    <w:next w:val="Standard"/>
    <w:qFormat/>
    <w:rsid w:val="007417BD"/>
    <w:pPr>
      <w:numPr>
        <w:ilvl w:val="8"/>
        <w:numId w:val="1"/>
      </w:numPr>
      <w:spacing w:after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7417BD"/>
    <w:pPr>
      <w:tabs>
        <w:tab w:val="left" w:pos="284"/>
        <w:tab w:val="left" w:pos="567"/>
        <w:tab w:val="left" w:pos="851"/>
        <w:tab w:val="left" w:pos="1021"/>
      </w:tabs>
    </w:pPr>
    <w:rPr>
      <w:rFonts w:ascii="Univers" w:hAnsi="Univers"/>
      <w:sz w:val="20"/>
    </w:rPr>
  </w:style>
  <w:style w:type="character" w:styleId="Funotenzeichen">
    <w:name w:val="footnote reference"/>
    <w:basedOn w:val="Absatz-Standardschriftart"/>
    <w:semiHidden/>
    <w:rsid w:val="007417BD"/>
    <w:rPr>
      <w:vertAlign w:val="superscript"/>
    </w:rPr>
  </w:style>
  <w:style w:type="paragraph" w:styleId="Titel">
    <w:name w:val="Title"/>
    <w:basedOn w:val="Standard"/>
    <w:qFormat/>
    <w:rsid w:val="007417BD"/>
    <w:pPr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semiHidden/>
    <w:rsid w:val="007417BD"/>
    <w:rPr>
      <w:sz w:val="20"/>
    </w:rPr>
  </w:style>
  <w:style w:type="paragraph" w:styleId="Dokumentstruktur">
    <w:name w:val="Document Map"/>
    <w:basedOn w:val="Standard"/>
    <w:semiHidden/>
    <w:rsid w:val="00223EFC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223E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A68"/>
    <w:rPr>
      <w:rFonts w:ascii="Univers 55" w:hAnsi="Univers 55"/>
      <w:sz w:val="22"/>
    </w:rPr>
  </w:style>
  <w:style w:type="paragraph" w:styleId="Fuzeile">
    <w:name w:val="footer"/>
    <w:basedOn w:val="Standard"/>
    <w:link w:val="Fu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A68"/>
    <w:rPr>
      <w:rFonts w:ascii="Univers 55" w:hAnsi="Univers 55"/>
      <w:sz w:val="22"/>
    </w:rPr>
  </w:style>
  <w:style w:type="character" w:styleId="Hyperlink">
    <w:name w:val="Hyperlink"/>
    <w:basedOn w:val="Absatz-Standardschriftart"/>
    <w:rsid w:val="003E7A6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F66A8"/>
    <w:rPr>
      <w:color w:val="808080"/>
    </w:rPr>
  </w:style>
  <w:style w:type="paragraph" w:customStyle="1" w:styleId="Default">
    <w:name w:val="Default"/>
    <w:basedOn w:val="Standard"/>
    <w:rsid w:val="00525522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72FA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463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basedOn w:val="Absatz-Standardschriftart"/>
    <w:rsid w:val="004463D8"/>
  </w:style>
  <w:style w:type="character" w:styleId="Fett">
    <w:name w:val="Strong"/>
    <w:basedOn w:val="Absatz-Standardschriftart"/>
    <w:uiPriority w:val="22"/>
    <w:qFormat/>
    <w:rsid w:val="004463D8"/>
    <w:rPr>
      <w:b/>
      <w:bCs/>
    </w:rPr>
  </w:style>
  <w:style w:type="character" w:styleId="Hervorhebung">
    <w:name w:val="Emphasis"/>
    <w:basedOn w:val="Absatz-Standardschriftart"/>
    <w:uiPriority w:val="20"/>
    <w:qFormat/>
    <w:rsid w:val="004463D8"/>
    <w:rPr>
      <w:i/>
      <w:iCs/>
    </w:rPr>
  </w:style>
  <w:style w:type="character" w:styleId="Kommentarzeichen">
    <w:name w:val="annotation reference"/>
    <w:basedOn w:val="Absatz-Standardschriftart"/>
    <w:semiHidden/>
    <w:unhideWhenUsed/>
    <w:rsid w:val="00F27C2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27C23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27C23"/>
    <w:rPr>
      <w:rFonts w:ascii="Univers 55" w:hAnsi="Univers 55"/>
    </w:rPr>
  </w:style>
  <w:style w:type="character" w:customStyle="1" w:styleId="KommentarthemaZchn">
    <w:name w:val="Kommentarthema Zchn"/>
    <w:basedOn w:val="KommentartextZchn"/>
    <w:link w:val="Kommentarthema"/>
    <w:semiHidden/>
    <w:rsid w:val="00F27C23"/>
    <w:rPr>
      <w:rFonts w:ascii="Univers 55" w:hAnsi="Univers 55"/>
      <w:b/>
      <w:bCs/>
    </w:rPr>
  </w:style>
  <w:style w:type="paragraph" w:styleId="berarbeitung">
    <w:name w:val="Revision"/>
    <w:hidden/>
    <w:uiPriority w:val="99"/>
    <w:semiHidden/>
    <w:rsid w:val="007A65FB"/>
    <w:rPr>
      <w:rFonts w:ascii="Univers 55" w:hAnsi="Univers 55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elektra-gmbh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lektra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.vogt@elektra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ktra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.stueckmann@elektra.de" TargetMode="External"/><Relationship Id="rId10" Type="http://schemas.openxmlformats.org/officeDocument/2006/relationships/hyperlink" Target="https://newcloud.a1kommunikation.de/index.php/s/IMubUDHMYAMoV8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D199-6D15-45DD-B7EE-97AB059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F3</vt:lpstr>
    </vt:vector>
  </TitlesOfParts>
  <Company> 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F3</dc:title>
  <dc:subject/>
  <dc:creator>Linder Eva</dc:creator>
  <cp:keywords/>
  <dc:description/>
  <cp:lastModifiedBy>Ludwig Kirsten</cp:lastModifiedBy>
  <cp:revision>11</cp:revision>
  <cp:lastPrinted>2022-08-12T10:24:00Z</cp:lastPrinted>
  <dcterms:created xsi:type="dcterms:W3CDTF">2024-01-08T15:14:00Z</dcterms:created>
  <dcterms:modified xsi:type="dcterms:W3CDTF">2024-01-09T15:34:00Z</dcterms:modified>
</cp:coreProperties>
</file>