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BE70A" w14:textId="77777777" w:rsidR="001265FB" w:rsidRPr="006F178A" w:rsidRDefault="001265FB" w:rsidP="001265FB">
      <w:pPr>
        <w:pStyle w:val="StandardWeb"/>
        <w:spacing w:line="360" w:lineRule="auto"/>
        <w:contextualSpacing/>
        <w:rPr>
          <w:rFonts w:ascii="Arial" w:hAnsi="Arial" w:cs="Arial"/>
          <w:i/>
          <w:iCs/>
          <w:sz w:val="22"/>
          <w:szCs w:val="22"/>
          <w:lang w:val="en-GB"/>
        </w:rPr>
      </w:pPr>
      <w:r w:rsidRPr="006F178A">
        <w:rPr>
          <w:rFonts w:ascii="Arial" w:hAnsi="Arial" w:cs="Arial"/>
          <w:i/>
          <w:iCs/>
          <w:sz w:val="22"/>
          <w:szCs w:val="22"/>
          <w:lang w:val="en-GB"/>
        </w:rPr>
        <w:t>Red Dot Award: Product Design 2025 for ELEKTRA</w:t>
      </w:r>
    </w:p>
    <w:p w14:paraId="080B393D" w14:textId="77777777" w:rsidR="001265FB" w:rsidRPr="006F178A" w:rsidRDefault="001265FB" w:rsidP="001265FB">
      <w:pPr>
        <w:pStyle w:val="StandardWeb"/>
        <w:spacing w:line="360" w:lineRule="auto"/>
        <w:contextualSpacing/>
        <w:rPr>
          <w:rStyle w:val="Fett"/>
          <w:rFonts w:ascii="Arial" w:hAnsi="Arial" w:cs="Arial"/>
          <w:sz w:val="28"/>
          <w:szCs w:val="28"/>
          <w:lang w:val="en-GB"/>
        </w:rPr>
      </w:pPr>
      <w:r w:rsidRPr="006F178A">
        <w:rPr>
          <w:rStyle w:val="Fett"/>
          <w:rFonts w:ascii="Arial" w:hAnsi="Arial" w:cs="Arial"/>
          <w:sz w:val="28"/>
          <w:szCs w:val="28"/>
          <w:lang w:val="en-GB"/>
        </w:rPr>
        <w:t xml:space="preserve">Award for </w:t>
      </w:r>
      <w:r w:rsidRPr="006F178A">
        <w:rPr>
          <w:rFonts w:ascii="Arial" w:hAnsi="Arial" w:cs="Arial"/>
          <w:b/>
          <w:bCs/>
          <w:sz w:val="28"/>
          <w:szCs w:val="28"/>
          <w:lang w:val="en-GB"/>
        </w:rPr>
        <w:t>outstanding design in niche lighting</w:t>
      </w:r>
    </w:p>
    <w:p w14:paraId="319F7B07" w14:textId="77777777" w:rsidR="001265FB" w:rsidRPr="006F178A" w:rsidRDefault="001265FB" w:rsidP="001265FB">
      <w:pPr>
        <w:pStyle w:val="StandardWeb"/>
        <w:spacing w:line="360" w:lineRule="auto"/>
        <w:contextualSpacing/>
        <w:rPr>
          <w:rFonts w:ascii="Arial" w:hAnsi="Arial" w:cs="Arial"/>
          <w:b/>
          <w:bCs/>
          <w:sz w:val="28"/>
          <w:szCs w:val="28"/>
          <w:lang w:val="en-GB"/>
        </w:rPr>
      </w:pPr>
    </w:p>
    <w:p w14:paraId="4E3F9947" w14:textId="7D04CF25" w:rsidR="001265FB" w:rsidRPr="006F178A" w:rsidRDefault="001265FB" w:rsidP="001265FB">
      <w:pPr>
        <w:pStyle w:val="StandardWeb"/>
        <w:spacing w:line="360" w:lineRule="auto"/>
        <w:contextualSpacing/>
        <w:rPr>
          <w:rFonts w:ascii="Arial" w:hAnsi="Arial" w:cs="Arial"/>
          <w:b/>
          <w:bCs/>
          <w:lang w:val="en-GB"/>
        </w:rPr>
      </w:pPr>
      <w:r w:rsidRPr="006F178A">
        <w:rPr>
          <w:rFonts w:ascii="Arial" w:hAnsi="Arial" w:cs="Arial"/>
          <w:b/>
          <w:bCs/>
          <w:lang w:val="en-GB"/>
        </w:rPr>
        <w:t>ELEKTRA has won the coveted Red Dot Award for its simple and slim niche lighting solution. The LD8177 LED system was recogni</w:t>
      </w:r>
      <w:r w:rsidR="009B5A4A">
        <w:rPr>
          <w:rFonts w:ascii="Arial" w:hAnsi="Arial" w:cs="Arial"/>
          <w:b/>
          <w:bCs/>
          <w:lang w:val="en-GB"/>
        </w:rPr>
        <w:t>z</w:t>
      </w:r>
      <w:r w:rsidRPr="006F178A">
        <w:rPr>
          <w:rFonts w:ascii="Arial" w:hAnsi="Arial" w:cs="Arial"/>
          <w:b/>
          <w:bCs/>
          <w:lang w:val="en-GB"/>
        </w:rPr>
        <w:t>ed by the jury in the Product Design discipline for superior design.</w:t>
      </w:r>
    </w:p>
    <w:p w14:paraId="78E81B8C" w14:textId="77777777" w:rsidR="001265FB" w:rsidRPr="006F178A" w:rsidRDefault="001265FB" w:rsidP="001265FB">
      <w:pPr>
        <w:pStyle w:val="StandardWeb"/>
        <w:spacing w:line="360" w:lineRule="auto"/>
        <w:contextualSpacing/>
        <w:rPr>
          <w:rFonts w:ascii="Arial" w:hAnsi="Arial" w:cs="Arial"/>
          <w:b/>
          <w:bCs/>
          <w:lang w:val="en-GB"/>
        </w:rPr>
      </w:pPr>
    </w:p>
    <w:p w14:paraId="7B75B321" w14:textId="77777777" w:rsidR="001265FB" w:rsidRPr="006F178A" w:rsidRDefault="001265FB" w:rsidP="001265FB">
      <w:pPr>
        <w:pStyle w:val="StandardWeb"/>
        <w:spacing w:line="360" w:lineRule="auto"/>
        <w:contextualSpacing/>
        <w:rPr>
          <w:rStyle w:val="Hervorhebung"/>
          <w:rFonts w:ascii="Arial" w:hAnsi="Arial" w:cs="Arial"/>
          <w:i w:val="0"/>
          <w:iCs w:val="0"/>
          <w:sz w:val="22"/>
          <w:szCs w:val="22"/>
          <w:lang w:val="en-GB"/>
        </w:rPr>
      </w:pPr>
      <w:r w:rsidRPr="006F178A">
        <w:rPr>
          <w:rStyle w:val="Hervorhebung"/>
          <w:rFonts w:ascii="Arial" w:hAnsi="Arial" w:cs="Arial"/>
          <w:i w:val="0"/>
          <w:iCs w:val="0"/>
          <w:sz w:val="22"/>
          <w:szCs w:val="22"/>
          <w:lang w:val="en-GB"/>
        </w:rPr>
        <w:t xml:space="preserve">Simple, but visually captivating illumination of niches can be a big challenge. ELEKTRA, a company from Enger in </w:t>
      </w:r>
      <w:r w:rsidRPr="006F178A">
        <w:rPr>
          <w:rFonts w:ascii="Arial" w:hAnsi="Arial" w:cs="Arial"/>
          <w:sz w:val="22"/>
          <w:szCs w:val="22"/>
          <w:lang w:val="en-GB"/>
        </w:rPr>
        <w:t xml:space="preserve">North Rhine–Westphalia </w:t>
      </w:r>
      <w:r w:rsidRPr="006F178A">
        <w:rPr>
          <w:rStyle w:val="Hervorhebung"/>
          <w:rFonts w:ascii="Arial" w:hAnsi="Arial" w:cs="Arial"/>
          <w:i w:val="0"/>
          <w:iCs w:val="0"/>
          <w:sz w:val="22"/>
          <w:szCs w:val="22"/>
          <w:lang w:val="en-GB"/>
        </w:rPr>
        <w:t>specialising in LED lighting,</w:t>
      </w:r>
      <w:r w:rsidRPr="006F178A">
        <w:rPr>
          <w:rFonts w:ascii="Arial" w:hAnsi="Arial" w:cs="Arial"/>
          <w:sz w:val="22"/>
          <w:szCs w:val="22"/>
          <w:lang w:val="en-GB"/>
        </w:rPr>
        <w:t xml:space="preserve"> has developed a solution that has now won the Red Dot Award for design. The slender, minimalist LD 8177 LED system is a bright and effective means of illuminating the rear walls of kitchens and living rooms.</w:t>
      </w:r>
    </w:p>
    <w:p w14:paraId="6D660121" w14:textId="632C05CF" w:rsidR="001265FB" w:rsidRPr="006F178A" w:rsidRDefault="001265FB" w:rsidP="001265FB">
      <w:pPr>
        <w:pStyle w:val="StandardWeb"/>
        <w:spacing w:line="360" w:lineRule="auto"/>
        <w:contextualSpacing/>
        <w:rPr>
          <w:rFonts w:ascii="Arial" w:hAnsi="Arial" w:cs="Arial"/>
          <w:sz w:val="22"/>
          <w:szCs w:val="22"/>
          <w:lang w:val="en-GB"/>
        </w:rPr>
      </w:pPr>
      <w:r w:rsidRPr="006F178A">
        <w:rPr>
          <w:rFonts w:ascii="Arial" w:hAnsi="Arial" w:cs="Arial"/>
          <w:sz w:val="22"/>
          <w:szCs w:val="22"/>
          <w:lang w:val="en-GB"/>
        </w:rPr>
        <w:t>“The prestigious Red Dot Award is a great honour for us,” says ELEKTRA’s Managing Director Boris Niessing. “It shows we’re on the right path with our lighting solutions, which emphasi</w:t>
      </w:r>
      <w:r w:rsidR="009B5A4A">
        <w:rPr>
          <w:rFonts w:ascii="Arial" w:hAnsi="Arial" w:cs="Arial"/>
          <w:sz w:val="22"/>
          <w:szCs w:val="22"/>
          <w:lang w:val="en-GB"/>
        </w:rPr>
        <w:t>z</w:t>
      </w:r>
      <w:r w:rsidRPr="006F178A">
        <w:rPr>
          <w:rFonts w:ascii="Arial" w:hAnsi="Arial" w:cs="Arial"/>
          <w:sz w:val="22"/>
          <w:szCs w:val="22"/>
          <w:lang w:val="en-GB"/>
        </w:rPr>
        <w:t>e attractive design.”</w:t>
      </w:r>
    </w:p>
    <w:p w14:paraId="0D9819B5" w14:textId="77777777" w:rsidR="001265FB" w:rsidRPr="006F178A" w:rsidRDefault="001265FB" w:rsidP="001265FB">
      <w:pPr>
        <w:spacing w:line="360" w:lineRule="auto"/>
        <w:contextualSpacing/>
        <w:rPr>
          <w:rFonts w:ascii="Arial" w:hAnsi="Arial" w:cs="Arial"/>
          <w:szCs w:val="22"/>
          <w:lang w:val="en-GB"/>
        </w:rPr>
      </w:pPr>
      <w:r w:rsidRPr="006F178A">
        <w:rPr>
          <w:rFonts w:ascii="Arial" w:hAnsi="Arial" w:cs="Arial"/>
          <w:szCs w:val="22"/>
          <w:lang w:val="en-GB"/>
        </w:rPr>
        <w:t>The special feature of the LD 8177 is that the customer can easily add additional elements such as shelves or holders to the system. Different versions create an ambience that radiates light either upwards, downwards or to the rear, combining the niche and the furniture into a single unit. “A strip of small, closely spaced LEDs provides homogeneous, indirect and glare-free lighting,” explains Henrik Bültmann, Head of Development and Design at ELEKTRA. “The design concept of the LD 8177 fits a 16 mm grid, which means it fits in visually with all standard furniture grids.” The new system can also be used as illumination in other rooms, such as hotel rooms or bedrooms, where it can be installed behind the bed.</w:t>
      </w:r>
    </w:p>
    <w:p w14:paraId="1F1EE0E4" w14:textId="77777777" w:rsidR="001265FB" w:rsidRPr="006F178A" w:rsidRDefault="001265FB" w:rsidP="001265FB">
      <w:pPr>
        <w:spacing w:line="360" w:lineRule="auto"/>
        <w:contextualSpacing/>
        <w:rPr>
          <w:rFonts w:ascii="Arial" w:hAnsi="Arial" w:cs="Arial"/>
          <w:szCs w:val="22"/>
          <w:lang w:val="en-GB"/>
        </w:rPr>
      </w:pPr>
    </w:p>
    <w:p w14:paraId="7EA63DC7" w14:textId="77777777" w:rsidR="001265FB" w:rsidRPr="006F178A" w:rsidRDefault="001265FB" w:rsidP="001265FB">
      <w:pPr>
        <w:spacing w:line="360" w:lineRule="auto"/>
        <w:contextualSpacing/>
        <w:rPr>
          <w:rFonts w:ascii="Arial" w:hAnsi="Arial" w:cs="Arial"/>
          <w:b/>
          <w:bCs/>
          <w:lang w:val="en-GB"/>
        </w:rPr>
      </w:pPr>
      <w:r w:rsidRPr="006F178A">
        <w:rPr>
          <w:rFonts w:ascii="Arial" w:hAnsi="Arial" w:cs="Arial"/>
          <w:b/>
          <w:bCs/>
          <w:lang w:val="en-GB"/>
        </w:rPr>
        <w:t>About the award</w:t>
      </w:r>
    </w:p>
    <w:p w14:paraId="4A9CE8EA" w14:textId="17CBE51D" w:rsidR="001265FB" w:rsidRPr="006F178A" w:rsidRDefault="001265FB" w:rsidP="001265FB">
      <w:pPr>
        <w:spacing w:line="360" w:lineRule="auto"/>
        <w:contextualSpacing/>
        <w:rPr>
          <w:rFonts w:ascii="Arial" w:hAnsi="Arial" w:cs="Arial"/>
          <w:lang w:val="en-GB"/>
        </w:rPr>
      </w:pPr>
      <w:r w:rsidRPr="006F178A">
        <w:rPr>
          <w:rFonts w:ascii="Arial" w:hAnsi="Arial" w:cs="Arial"/>
          <w:lang w:val="en-GB"/>
        </w:rPr>
        <w:t xml:space="preserve">The Red Dot Award for Product Design is given out at one of the world’s most important design competitions. Since 1955 it has honoured products with designs of particularly high quality. The independent Red Dot Jury evaluates entries </w:t>
      </w:r>
      <w:proofErr w:type="gramStart"/>
      <w:r w:rsidRPr="006F178A">
        <w:rPr>
          <w:rFonts w:ascii="Arial" w:hAnsi="Arial" w:cs="Arial"/>
          <w:lang w:val="en-GB"/>
        </w:rPr>
        <w:t>on the basis of</w:t>
      </w:r>
      <w:proofErr w:type="gramEnd"/>
      <w:r w:rsidRPr="006F178A">
        <w:rPr>
          <w:rFonts w:ascii="Arial" w:hAnsi="Arial" w:cs="Arial"/>
          <w:lang w:val="en-GB"/>
        </w:rPr>
        <w:t xml:space="preserve"> four quality principles: function, aesthetics, usability and responsibility. In 2025 the jury was made up of 43 experts from 21 countries and a variety of disciplines – among them designers, professors, journalists and consultants. Entries were submitted from more than 60 countries and were carefully scrutini</w:t>
      </w:r>
      <w:r w:rsidR="009B5A4A">
        <w:rPr>
          <w:rFonts w:ascii="Arial" w:hAnsi="Arial" w:cs="Arial"/>
          <w:lang w:val="en-GB"/>
        </w:rPr>
        <w:t>z</w:t>
      </w:r>
      <w:r w:rsidRPr="006F178A">
        <w:rPr>
          <w:rFonts w:ascii="Arial" w:hAnsi="Arial" w:cs="Arial"/>
          <w:lang w:val="en-GB"/>
        </w:rPr>
        <w:t>ed and discussed by the jury.</w:t>
      </w:r>
    </w:p>
    <w:p w14:paraId="00A028F6" w14:textId="77777777" w:rsidR="001265FB" w:rsidRPr="006F178A" w:rsidRDefault="001265FB" w:rsidP="001265FB">
      <w:pPr>
        <w:contextualSpacing/>
        <w:rPr>
          <w:rFonts w:ascii="Arial" w:hAnsi="Arial" w:cs="Arial"/>
          <w:lang w:val="en-GB"/>
        </w:rPr>
      </w:pPr>
    </w:p>
    <w:p w14:paraId="773F9472" w14:textId="731D5F5D" w:rsidR="001265FB" w:rsidRPr="000200B9" w:rsidRDefault="001265FB" w:rsidP="001265FB">
      <w:pPr>
        <w:contextualSpacing/>
        <w:rPr>
          <w:rFonts w:ascii="Arial" w:hAnsi="Arial" w:cs="Arial"/>
        </w:rPr>
      </w:pPr>
      <w:r w:rsidRPr="006F178A">
        <w:rPr>
          <w:rFonts w:ascii="Arial" w:hAnsi="Arial" w:cs="Arial"/>
          <w:lang w:val="en-GB"/>
        </w:rPr>
        <w:t xml:space="preserve">Further information on LD 8177 niche lighting is available here: </w:t>
      </w:r>
      <w:r w:rsidRPr="006F178A">
        <w:rPr>
          <w:rFonts w:ascii="Arial" w:hAnsi="Arial" w:cs="Arial"/>
          <w:lang w:val="en-GB"/>
        </w:rPr>
        <w:br/>
      </w:r>
      <w:hyperlink r:id="rId11" w:history="1">
        <w:r w:rsidR="000200B9" w:rsidRPr="000200B9">
          <w:rPr>
            <w:rStyle w:val="Hyperlink"/>
            <w:rFonts w:ascii="Arial" w:hAnsi="Arial" w:cs="Arial"/>
          </w:rPr>
          <w:t>elektra.de/en/niche-lighting-ld8177/</w:t>
        </w:r>
      </w:hyperlink>
    </w:p>
    <w:p w14:paraId="1B501194" w14:textId="5D2ED977" w:rsidR="001265FB" w:rsidRPr="006F178A" w:rsidRDefault="001265FB" w:rsidP="001265FB">
      <w:pPr>
        <w:contextualSpacing/>
        <w:rPr>
          <w:rFonts w:ascii="Arial" w:hAnsi="Arial" w:cs="Arial"/>
          <w:lang w:val="en-GB"/>
        </w:rPr>
      </w:pPr>
    </w:p>
    <w:p w14:paraId="69BF14AF" w14:textId="77777777" w:rsidR="001265FB" w:rsidRPr="006F178A" w:rsidRDefault="001265FB" w:rsidP="001265FB">
      <w:pPr>
        <w:contextualSpacing/>
        <w:rPr>
          <w:rFonts w:ascii="Arial" w:hAnsi="Arial" w:cs="Arial"/>
          <w:lang w:val="en-GB"/>
        </w:rPr>
      </w:pPr>
    </w:p>
    <w:p w14:paraId="62897293" w14:textId="77777777" w:rsidR="001265FB" w:rsidRPr="006F178A" w:rsidRDefault="001265FB" w:rsidP="001265FB">
      <w:pPr>
        <w:contextualSpacing/>
        <w:rPr>
          <w:rFonts w:ascii="Arial" w:hAnsi="Arial" w:cs="Arial"/>
          <w:lang w:val="en-GB"/>
        </w:rPr>
      </w:pPr>
    </w:p>
    <w:p w14:paraId="4DFD5043" w14:textId="77777777" w:rsidR="001265FB" w:rsidRPr="006F178A" w:rsidRDefault="001265FB" w:rsidP="001265FB">
      <w:pPr>
        <w:contextualSpacing/>
        <w:rPr>
          <w:rFonts w:ascii="Arial" w:eastAsia="MS Mincho" w:hAnsi="Arial" w:cs="Arial"/>
          <w:b/>
          <w:bCs/>
          <w:sz w:val="18"/>
          <w:szCs w:val="18"/>
          <w:u w:val="single"/>
          <w:lang w:val="en-GB"/>
        </w:rPr>
      </w:pPr>
      <w:r w:rsidRPr="006F178A">
        <w:rPr>
          <w:rFonts w:ascii="Arial" w:eastAsia="MS Mincho" w:hAnsi="Arial" w:cs="Arial"/>
          <w:b/>
          <w:bCs/>
          <w:sz w:val="18"/>
          <w:szCs w:val="18"/>
          <w:u w:val="single"/>
          <w:lang w:val="en-GB"/>
        </w:rPr>
        <w:t>Service for editors</w:t>
      </w:r>
    </w:p>
    <w:p w14:paraId="09FCF289" w14:textId="77777777" w:rsidR="001265FB" w:rsidRPr="006F178A" w:rsidRDefault="001265FB" w:rsidP="001265FB">
      <w:pPr>
        <w:contextualSpacing/>
        <w:rPr>
          <w:rFonts w:ascii="Arial" w:eastAsia="MS Mincho" w:hAnsi="Arial" w:cs="Arial"/>
          <w:sz w:val="18"/>
          <w:szCs w:val="18"/>
          <w:lang w:val="en-GB"/>
        </w:rPr>
      </w:pPr>
      <w:r w:rsidRPr="006F178A">
        <w:rPr>
          <w:rFonts w:ascii="Arial" w:eastAsia="MS Mincho" w:hAnsi="Arial" w:cs="Arial"/>
          <w:b/>
          <w:bCs/>
          <w:sz w:val="18"/>
          <w:szCs w:val="18"/>
          <w:u w:val="single"/>
          <w:lang w:val="en-GB"/>
        </w:rPr>
        <w:br/>
      </w:r>
      <w:r w:rsidRPr="006F178A">
        <w:rPr>
          <w:rFonts w:ascii="Arial" w:eastAsia="MS Mincho" w:hAnsi="Arial" w:cs="Arial"/>
          <w:b/>
          <w:bCs/>
          <w:sz w:val="18"/>
          <w:szCs w:val="18"/>
          <w:lang w:val="en-GB"/>
        </w:rPr>
        <w:t>Meta title:</w:t>
      </w:r>
      <w:r w:rsidRPr="006F178A">
        <w:rPr>
          <w:rFonts w:ascii="Arial" w:eastAsia="MS Mincho" w:hAnsi="Arial" w:cs="Arial"/>
          <w:bCs/>
          <w:sz w:val="18"/>
          <w:szCs w:val="18"/>
          <w:lang w:val="en-GB"/>
        </w:rPr>
        <w:t xml:space="preserve"> ELEKTRA </w:t>
      </w:r>
      <w:r w:rsidRPr="006F178A">
        <w:rPr>
          <w:rFonts w:ascii="Arial" w:eastAsia="MS Mincho" w:hAnsi="Arial" w:cs="Arial"/>
          <w:sz w:val="18"/>
          <w:szCs w:val="18"/>
          <w:lang w:val="en-GB"/>
        </w:rPr>
        <w:t xml:space="preserve">LD 8177 </w:t>
      </w:r>
      <w:r w:rsidRPr="006F178A">
        <w:rPr>
          <w:rFonts w:ascii="Arial" w:eastAsia="MS Mincho" w:hAnsi="Arial" w:cs="Arial"/>
          <w:bCs/>
          <w:sz w:val="18"/>
          <w:szCs w:val="18"/>
          <w:lang w:val="en-GB"/>
        </w:rPr>
        <w:t>niche lighting wins Red Dot Award for Product Design</w:t>
      </w:r>
    </w:p>
    <w:p w14:paraId="47F11D3A" w14:textId="77777777" w:rsidR="001265FB" w:rsidRPr="006F178A" w:rsidRDefault="001265FB" w:rsidP="001265FB">
      <w:pPr>
        <w:contextualSpacing/>
        <w:rPr>
          <w:rFonts w:ascii="Arial" w:eastAsia="MS Mincho" w:hAnsi="Arial" w:cs="Arial"/>
          <w:b/>
          <w:bCs/>
          <w:sz w:val="18"/>
          <w:szCs w:val="18"/>
          <w:lang w:val="en-GB"/>
        </w:rPr>
      </w:pPr>
    </w:p>
    <w:p w14:paraId="07FB2166" w14:textId="77777777" w:rsidR="001265FB" w:rsidRPr="006F178A" w:rsidRDefault="001265FB" w:rsidP="001265FB">
      <w:pPr>
        <w:contextualSpacing/>
        <w:rPr>
          <w:rFonts w:ascii="Arial" w:eastAsia="MS Mincho" w:hAnsi="Arial" w:cs="Arial"/>
          <w:sz w:val="18"/>
          <w:szCs w:val="18"/>
          <w:lang w:val="en-GB"/>
        </w:rPr>
      </w:pPr>
      <w:r w:rsidRPr="006F178A">
        <w:rPr>
          <w:rFonts w:ascii="Arial" w:eastAsia="MS Mincho" w:hAnsi="Arial" w:cs="Arial"/>
          <w:b/>
          <w:bCs/>
          <w:sz w:val="18"/>
          <w:szCs w:val="18"/>
          <w:lang w:val="en-GB"/>
        </w:rPr>
        <w:t>Meta description:</w:t>
      </w:r>
      <w:r w:rsidRPr="006F178A">
        <w:rPr>
          <w:rFonts w:ascii="Arial" w:eastAsia="MS Mincho" w:hAnsi="Arial" w:cs="Arial"/>
          <w:bCs/>
          <w:sz w:val="18"/>
          <w:szCs w:val="18"/>
          <w:lang w:val="en-GB"/>
        </w:rPr>
        <w:t xml:space="preserve"> Prize winner: LD 8177 niche lighting from ELEKTRA wins renowned Red Dot Award. The jury was impressed by the outstanding design.</w:t>
      </w:r>
    </w:p>
    <w:p w14:paraId="483D0C0A" w14:textId="77777777" w:rsidR="001265FB" w:rsidRPr="006F178A" w:rsidRDefault="001265FB" w:rsidP="001265FB">
      <w:pPr>
        <w:contextualSpacing/>
        <w:rPr>
          <w:rFonts w:ascii="Arial" w:eastAsia="MS Mincho" w:hAnsi="Arial" w:cs="Arial"/>
          <w:sz w:val="18"/>
          <w:szCs w:val="18"/>
          <w:lang w:val="en-GB"/>
        </w:rPr>
      </w:pPr>
    </w:p>
    <w:p w14:paraId="6903A822" w14:textId="77777777" w:rsidR="001265FB" w:rsidRPr="006F178A" w:rsidRDefault="001265FB" w:rsidP="001265FB">
      <w:pPr>
        <w:contextualSpacing/>
        <w:rPr>
          <w:rFonts w:ascii="Arial" w:eastAsia="MS Mincho" w:hAnsi="Arial" w:cs="Arial"/>
          <w:sz w:val="18"/>
          <w:szCs w:val="18"/>
          <w:lang w:val="en-GB"/>
        </w:rPr>
      </w:pPr>
      <w:r w:rsidRPr="006F178A">
        <w:rPr>
          <w:rFonts w:ascii="Arial" w:eastAsia="MS Mincho" w:hAnsi="Arial" w:cs="Arial"/>
          <w:b/>
          <w:bCs/>
          <w:sz w:val="18"/>
          <w:szCs w:val="18"/>
          <w:lang w:val="en-GB"/>
        </w:rPr>
        <w:t>Social media post:</w:t>
      </w:r>
      <w:r w:rsidRPr="006F178A">
        <w:rPr>
          <w:rFonts w:ascii="Arial" w:eastAsia="MS Mincho" w:hAnsi="Arial" w:cs="Arial"/>
          <w:bCs/>
          <w:sz w:val="18"/>
          <w:szCs w:val="18"/>
          <w:lang w:val="en-GB"/>
        </w:rPr>
        <w:t xml:space="preserve"> Brilliant success: LD 8177 niche lighting from ELEKTRA wins renowned Red Dot Award in the Product Design category, setting new standards for simple, visually attractive rear wall illumination in kitchens and living rooms.</w:t>
      </w:r>
    </w:p>
    <w:p w14:paraId="4C560BA6" w14:textId="77777777" w:rsidR="001265FB" w:rsidRPr="006F178A" w:rsidRDefault="001265FB" w:rsidP="001265FB">
      <w:pPr>
        <w:contextualSpacing/>
        <w:rPr>
          <w:rFonts w:ascii="Arial" w:hAnsi="Arial" w:cs="Arial"/>
          <w:lang w:val="en-GB"/>
        </w:rPr>
      </w:pPr>
    </w:p>
    <w:p w14:paraId="1C09BD58" w14:textId="77777777" w:rsidR="001265FB" w:rsidRPr="006F178A" w:rsidRDefault="001265FB" w:rsidP="001265FB">
      <w:pPr>
        <w:contextualSpacing/>
        <w:rPr>
          <w:rFonts w:ascii="Arial" w:hAnsi="Arial" w:cs="Arial"/>
          <w:lang w:val="en-GB"/>
        </w:rPr>
      </w:pPr>
    </w:p>
    <w:p w14:paraId="3CB18ADF" w14:textId="77777777" w:rsidR="001265FB" w:rsidRPr="006F178A" w:rsidRDefault="001265FB" w:rsidP="001265FB">
      <w:pPr>
        <w:contextualSpacing/>
        <w:rPr>
          <w:rFonts w:ascii="Arial" w:hAnsi="Arial" w:cs="Arial"/>
          <w:b/>
          <w:lang w:val="en-GB"/>
        </w:rPr>
      </w:pPr>
      <w:r w:rsidRPr="006F178A">
        <w:rPr>
          <w:rFonts w:ascii="Arial" w:hAnsi="Arial" w:cs="Arial"/>
          <w:b/>
          <w:lang w:val="en-GB"/>
        </w:rPr>
        <w:t>Images:</w:t>
      </w:r>
    </w:p>
    <w:p w14:paraId="022965CE" w14:textId="77777777" w:rsidR="001265FB" w:rsidRPr="006F178A" w:rsidRDefault="001265FB" w:rsidP="001265FB">
      <w:pPr>
        <w:contextualSpacing/>
        <w:rPr>
          <w:rFonts w:ascii="Arial" w:hAnsi="Arial" w:cs="Arial"/>
          <w:lang w:val="en-GB"/>
        </w:rPr>
      </w:pPr>
    </w:p>
    <w:p w14:paraId="09334CAE" w14:textId="77777777" w:rsidR="001265FB" w:rsidRPr="006F178A" w:rsidRDefault="001265FB" w:rsidP="001265FB">
      <w:pPr>
        <w:rPr>
          <w:rFonts w:ascii="Arial" w:hAnsi="Arial" w:cs="Arial"/>
          <w:b/>
          <w:bCs/>
          <w:color w:val="000000"/>
          <w:sz w:val="20"/>
          <w:lang w:val="en-GB"/>
        </w:rPr>
      </w:pPr>
      <w:r w:rsidRPr="006F178A">
        <w:rPr>
          <w:rFonts w:ascii="Arial" w:eastAsia="MS Mincho" w:hAnsi="Arial" w:cs="Arial"/>
          <w:b/>
          <w:bCs/>
          <w:sz w:val="20"/>
          <w:lang w:val="en-GB"/>
        </w:rPr>
        <w:t>Captions</w:t>
      </w:r>
      <w:r>
        <w:rPr>
          <w:rFonts w:ascii="Arial" w:eastAsia="MS Mincho" w:hAnsi="Arial" w:cs="Arial"/>
          <w:b/>
          <w:bCs/>
          <w:sz w:val="20"/>
          <w:lang w:val="en-GB"/>
        </w:rPr>
        <w:t>:</w:t>
      </w:r>
    </w:p>
    <w:p w14:paraId="10117593" w14:textId="77777777" w:rsidR="001265FB" w:rsidRPr="006F178A" w:rsidRDefault="001265FB" w:rsidP="001265FB">
      <w:pPr>
        <w:spacing w:line="360" w:lineRule="auto"/>
        <w:rPr>
          <w:rStyle w:val="y2iqfc"/>
          <w:rFonts w:ascii="Arial" w:hAnsi="Arial" w:cs="Arial"/>
          <w:sz w:val="20"/>
          <w:lang w:val="en-GB"/>
        </w:rPr>
      </w:pPr>
    </w:p>
    <w:p w14:paraId="08D84204" w14:textId="77777777" w:rsidR="001265FB" w:rsidRPr="006F178A" w:rsidRDefault="001265FB" w:rsidP="001265FB">
      <w:pPr>
        <w:spacing w:line="360" w:lineRule="auto"/>
        <w:rPr>
          <w:rFonts w:ascii="Arial" w:hAnsi="Arial" w:cs="Arial"/>
          <w:b/>
          <w:bCs/>
          <w:color w:val="000000"/>
          <w:sz w:val="20"/>
          <w:lang w:val="en-GB"/>
        </w:rPr>
      </w:pPr>
      <w:r w:rsidRPr="006F178A">
        <w:rPr>
          <w:rFonts w:ascii="Arial" w:hAnsi="Arial" w:cs="Arial"/>
          <w:b/>
          <w:noProof/>
          <w:sz w:val="20"/>
          <w:lang w:val="en-GB"/>
        </w:rPr>
        <w:drawing>
          <wp:inline distT="0" distB="0" distL="0" distR="0" wp14:anchorId="6AAD86AF" wp14:editId="21AD4E8A">
            <wp:extent cx="2160000" cy="1339200"/>
            <wp:effectExtent l="0" t="0" r="0" b="0"/>
            <wp:docPr id="843355267" name="Grafik 2" descr="Ein Bild, das Im Haus, Wand, Waschbecke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93165" name="Grafik 2" descr="Ein Bild, das Im Haus, Wand, Waschbecken, Kunst enthält.&#10;&#10;Automatisch generierte Beschreibu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0000" cy="1339200"/>
                    </a:xfrm>
                    <a:prstGeom prst="rect">
                      <a:avLst/>
                    </a:prstGeom>
                    <a:noFill/>
                    <a:ln>
                      <a:noFill/>
                    </a:ln>
                  </pic:spPr>
                </pic:pic>
              </a:graphicData>
            </a:graphic>
          </wp:inline>
        </w:drawing>
      </w:r>
    </w:p>
    <w:p w14:paraId="6B6951D4" w14:textId="77777777" w:rsidR="001265FB" w:rsidRPr="006F178A" w:rsidRDefault="001265FB" w:rsidP="001265FB">
      <w:pPr>
        <w:contextualSpacing/>
        <w:rPr>
          <w:rFonts w:ascii="Arial" w:hAnsi="Arial" w:cs="Arial"/>
          <w:bCs/>
          <w:sz w:val="20"/>
          <w:lang w:val="en-GB"/>
        </w:rPr>
      </w:pPr>
      <w:r w:rsidRPr="006F178A">
        <w:rPr>
          <w:rFonts w:ascii="Arial" w:hAnsi="Arial" w:cs="Arial"/>
          <w:b/>
          <w:bCs/>
          <w:sz w:val="20"/>
          <w:lang w:val="en-GB"/>
        </w:rPr>
        <w:t>Image 1:</w:t>
      </w:r>
      <w:r w:rsidRPr="006F178A">
        <w:rPr>
          <w:rFonts w:ascii="Arial" w:hAnsi="Arial" w:cs="Arial"/>
          <w:bCs/>
          <w:sz w:val="20"/>
          <w:lang w:val="en-GB"/>
        </w:rPr>
        <w:t xml:space="preserve"> Winner of the Red Dot Award for Product Design 2025: the atmospheric and glare-free ambient lighting system enhances niches.</w:t>
      </w:r>
    </w:p>
    <w:p w14:paraId="42752751" w14:textId="77777777" w:rsidR="001265FB" w:rsidRPr="006F178A" w:rsidRDefault="001265FB" w:rsidP="001265FB">
      <w:pPr>
        <w:rPr>
          <w:rStyle w:val="y2iqfc"/>
          <w:rFonts w:ascii="Arial" w:hAnsi="Arial" w:cs="Arial"/>
          <w:sz w:val="20"/>
          <w:lang w:val="en-GB"/>
        </w:rPr>
      </w:pPr>
    </w:p>
    <w:p w14:paraId="2C00D785" w14:textId="77777777" w:rsidR="001265FB" w:rsidRPr="006F178A" w:rsidRDefault="001265FB" w:rsidP="001265FB">
      <w:pPr>
        <w:rPr>
          <w:rStyle w:val="y2iqfc"/>
          <w:rFonts w:ascii="Arial" w:hAnsi="Arial" w:cs="Arial"/>
          <w:sz w:val="20"/>
          <w:lang w:val="en-GB"/>
        </w:rPr>
      </w:pPr>
      <w:r w:rsidRPr="006F178A">
        <w:rPr>
          <w:rStyle w:val="y2iqfc"/>
          <w:rFonts w:ascii="Arial" w:hAnsi="Arial" w:cs="Arial"/>
          <w:noProof/>
          <w:sz w:val="20"/>
          <w:lang w:val="en-GB"/>
        </w:rPr>
        <w:drawing>
          <wp:inline distT="0" distB="0" distL="0" distR="0" wp14:anchorId="50F25E19" wp14:editId="2B09DBA4">
            <wp:extent cx="2160000" cy="1440000"/>
            <wp:effectExtent l="0" t="0" r="0" b="8255"/>
            <wp:docPr id="126849493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34B918A7" w14:textId="77777777" w:rsidR="001265FB" w:rsidRPr="006F178A" w:rsidRDefault="001265FB" w:rsidP="001265FB">
      <w:pPr>
        <w:rPr>
          <w:rStyle w:val="y2iqfc"/>
          <w:rFonts w:ascii="Arial" w:hAnsi="Arial" w:cs="Arial"/>
          <w:sz w:val="20"/>
          <w:lang w:val="en-GB"/>
        </w:rPr>
      </w:pPr>
    </w:p>
    <w:p w14:paraId="3BF39BCE" w14:textId="77777777" w:rsidR="001265FB" w:rsidRPr="006F178A" w:rsidRDefault="001265FB" w:rsidP="001265FB">
      <w:pPr>
        <w:rPr>
          <w:rFonts w:ascii="Arial" w:hAnsi="Arial" w:cs="Arial"/>
          <w:sz w:val="20"/>
          <w:lang w:val="en-GB"/>
        </w:rPr>
      </w:pPr>
      <w:r w:rsidRPr="006F178A">
        <w:rPr>
          <w:rFonts w:ascii="Arial" w:hAnsi="Arial" w:cs="Arial"/>
          <w:b/>
          <w:bCs/>
          <w:sz w:val="20"/>
          <w:lang w:val="en-GB"/>
        </w:rPr>
        <w:t>Image 2:</w:t>
      </w:r>
      <w:r w:rsidRPr="006F178A">
        <w:rPr>
          <w:rFonts w:ascii="Arial" w:hAnsi="Arial" w:cs="Arial"/>
          <w:bCs/>
          <w:sz w:val="20"/>
          <w:lang w:val="en-GB"/>
        </w:rPr>
        <w:t xml:space="preserve"> The Red Dot Award for Product Design is given out at one of the world’s most important design competitions. In 2025, entries were submitted from more than 60 countries and were carefully appraised and discussed by the jury.</w:t>
      </w:r>
    </w:p>
    <w:p w14:paraId="0BACFF36" w14:textId="77777777" w:rsidR="001265FB" w:rsidRPr="006F178A" w:rsidRDefault="001265FB" w:rsidP="001265FB">
      <w:pPr>
        <w:rPr>
          <w:rStyle w:val="y2iqfc"/>
          <w:rFonts w:ascii="Arial" w:hAnsi="Arial" w:cs="Arial"/>
          <w:sz w:val="20"/>
          <w:lang w:val="en-GB"/>
        </w:rPr>
      </w:pPr>
    </w:p>
    <w:p w14:paraId="06C77823" w14:textId="77777777" w:rsidR="001265FB" w:rsidRPr="006F178A" w:rsidRDefault="001265FB" w:rsidP="001265FB">
      <w:pPr>
        <w:spacing w:line="360" w:lineRule="auto"/>
        <w:rPr>
          <w:rFonts w:ascii="Arial" w:hAnsi="Arial" w:cs="Arial"/>
          <w:b/>
          <w:bCs/>
          <w:color w:val="000000"/>
          <w:sz w:val="20"/>
          <w:lang w:val="en-GB"/>
        </w:rPr>
      </w:pPr>
      <w:r w:rsidRPr="006F178A">
        <w:rPr>
          <w:rStyle w:val="y2iqfc"/>
          <w:rFonts w:ascii="Arial" w:hAnsi="Arial" w:cs="Arial"/>
          <w:noProof/>
          <w:sz w:val="20"/>
          <w:lang w:val="en-GB"/>
        </w:rPr>
        <w:drawing>
          <wp:inline distT="0" distB="0" distL="0" distR="0" wp14:anchorId="7B20C83C" wp14:editId="33AE98AA">
            <wp:extent cx="2160000" cy="1440000"/>
            <wp:effectExtent l="0" t="0" r="0" b="8255"/>
            <wp:docPr id="119911449" name="Grafik 6" descr="Ein Bild, das Kleidung, Person, Menschliches Gesicht,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59925" name="Grafik 6" descr="Ein Bild, das Kleidung, Person, Menschliches Gesicht, Wand enthält.&#10;&#10;KI-generierte Inhalte können fehlerhaft sein."/>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2D588F10" w14:textId="77777777" w:rsidR="001265FB" w:rsidRPr="006F178A" w:rsidRDefault="001265FB" w:rsidP="001265FB">
      <w:pPr>
        <w:spacing w:line="276" w:lineRule="auto"/>
        <w:rPr>
          <w:rFonts w:ascii="Arial" w:hAnsi="Arial" w:cs="Arial"/>
          <w:sz w:val="20"/>
          <w:lang w:val="en-GB"/>
        </w:rPr>
      </w:pPr>
      <w:r w:rsidRPr="006F178A">
        <w:rPr>
          <w:rFonts w:ascii="Arial" w:hAnsi="Arial" w:cs="Arial"/>
          <w:b/>
          <w:bCs/>
          <w:sz w:val="20"/>
          <w:lang w:val="en-GB"/>
        </w:rPr>
        <w:t>Image 3:</w:t>
      </w:r>
      <w:r w:rsidRPr="006F178A">
        <w:rPr>
          <w:rFonts w:ascii="Arial" w:hAnsi="Arial" w:cs="Arial"/>
          <w:bCs/>
          <w:sz w:val="20"/>
          <w:lang w:val="en-GB"/>
        </w:rPr>
        <w:t xml:space="preserve"> Boris Niessing, Managing Director of ELEKTRA, is proud of the Red Dot Award for outstanding design in niche lighting.</w:t>
      </w:r>
    </w:p>
    <w:p w14:paraId="39752311" w14:textId="77777777" w:rsidR="001265FB" w:rsidRPr="006F178A" w:rsidRDefault="001265FB" w:rsidP="001265FB">
      <w:pPr>
        <w:spacing w:line="360" w:lineRule="auto"/>
        <w:rPr>
          <w:rFonts w:ascii="Arial" w:hAnsi="Arial" w:cs="Arial"/>
          <w:sz w:val="20"/>
          <w:lang w:val="en-GB"/>
        </w:rPr>
      </w:pPr>
    </w:p>
    <w:p w14:paraId="7FAE4CCD" w14:textId="77777777" w:rsidR="00E165F9" w:rsidRDefault="00E165F9" w:rsidP="00E165F9">
      <w:pPr>
        <w:rPr>
          <w:rFonts w:ascii="Arial" w:hAnsi="Arial" w:cs="Arial"/>
          <w:sz w:val="20"/>
        </w:rPr>
      </w:pPr>
      <w:r>
        <w:rPr>
          <w:rFonts w:ascii="Arial" w:hAnsi="Arial" w:cs="Arial"/>
          <w:b/>
          <w:bCs/>
          <w:noProof/>
          <w:color w:val="000000"/>
          <w:sz w:val="20"/>
        </w:rPr>
        <w:drawing>
          <wp:inline distT="0" distB="0" distL="0" distR="0" wp14:anchorId="1862AFF7" wp14:editId="347FEF3E">
            <wp:extent cx="2160000" cy="1440000"/>
            <wp:effectExtent l="0" t="0" r="0" b="8255"/>
            <wp:docPr id="1260887855" name="Grafik 7" descr="Ein Bild, das Menschliches Gesicht, Person, Lächel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87855" name="Grafik 7" descr="Ein Bild, das Menschliches Gesicht, Person, Lächeln, Kleidung enthält.&#10;&#10;KI-generierte Inhalte können fehlerhaft sein."/>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r>
        <w:rPr>
          <w:rFonts w:ascii="Arial" w:hAnsi="Arial" w:cs="Arial"/>
          <w:sz w:val="20"/>
        </w:rPr>
        <w:br/>
      </w:r>
    </w:p>
    <w:p w14:paraId="7873940E" w14:textId="14BCA3FF" w:rsidR="00E165F9" w:rsidRPr="00F2686D" w:rsidRDefault="00BC4920" w:rsidP="00E165F9">
      <w:pPr>
        <w:spacing w:line="276" w:lineRule="auto"/>
        <w:rPr>
          <w:rFonts w:ascii="Arial" w:hAnsi="Arial" w:cs="Arial"/>
          <w:b/>
          <w:bCs/>
          <w:color w:val="000000"/>
          <w:sz w:val="20"/>
          <w:lang w:val="en-US"/>
        </w:rPr>
      </w:pPr>
      <w:r>
        <w:rPr>
          <w:rFonts w:ascii="Arial" w:hAnsi="Arial" w:cs="Arial"/>
          <w:b/>
          <w:bCs/>
          <w:sz w:val="20"/>
        </w:rPr>
        <w:t>Image</w:t>
      </w:r>
      <w:r w:rsidR="00E165F9" w:rsidRPr="00535EA6">
        <w:rPr>
          <w:rFonts w:ascii="Arial" w:hAnsi="Arial" w:cs="Arial"/>
          <w:b/>
          <w:bCs/>
          <w:sz w:val="20"/>
        </w:rPr>
        <w:t xml:space="preserve"> </w:t>
      </w:r>
      <w:r w:rsidR="00E165F9">
        <w:rPr>
          <w:rFonts w:ascii="Arial" w:hAnsi="Arial" w:cs="Arial"/>
          <w:b/>
          <w:bCs/>
          <w:sz w:val="20"/>
        </w:rPr>
        <w:t>4</w:t>
      </w:r>
      <w:r w:rsidR="00E165F9" w:rsidRPr="00535EA6">
        <w:rPr>
          <w:rFonts w:ascii="Arial" w:hAnsi="Arial" w:cs="Arial"/>
          <w:sz w:val="20"/>
        </w:rPr>
        <w:t xml:space="preserve">: </w:t>
      </w:r>
      <w:r w:rsidR="00E165F9" w:rsidRPr="00F2686D">
        <w:rPr>
          <w:rFonts w:ascii="Arial" w:hAnsi="Arial" w:cs="Arial"/>
          <w:sz w:val="20"/>
          <w:lang w:val="en-US"/>
        </w:rPr>
        <w:t>Henrik Bültmann, Head of Development and Construction at ELEKTRA, designed the LD 8</w:t>
      </w:r>
      <w:r w:rsidR="00E165F9">
        <w:rPr>
          <w:rFonts w:ascii="Arial" w:hAnsi="Arial" w:cs="Arial"/>
          <w:sz w:val="20"/>
          <w:lang w:val="en-US"/>
        </w:rPr>
        <w:t>117</w:t>
      </w:r>
      <w:r w:rsidR="00E165F9" w:rsidRPr="00F2686D">
        <w:rPr>
          <w:rFonts w:ascii="Arial" w:hAnsi="Arial" w:cs="Arial"/>
          <w:sz w:val="20"/>
          <w:lang w:val="en-US"/>
        </w:rPr>
        <w:t>.</w:t>
      </w:r>
    </w:p>
    <w:p w14:paraId="1B1FEDA5" w14:textId="0503E379" w:rsidR="00E165F9" w:rsidRPr="00535EA6" w:rsidRDefault="00E165F9" w:rsidP="00E165F9">
      <w:pPr>
        <w:rPr>
          <w:rFonts w:ascii="Arial" w:hAnsi="Arial" w:cs="Arial"/>
          <w:b/>
          <w:bCs/>
          <w:sz w:val="20"/>
        </w:rPr>
      </w:pPr>
    </w:p>
    <w:p w14:paraId="7D8BA166" w14:textId="77777777" w:rsidR="00681EE5" w:rsidRPr="00513401" w:rsidRDefault="00681EE5" w:rsidP="00B17A86">
      <w:pPr>
        <w:contextualSpacing/>
        <w:rPr>
          <w:rFonts w:ascii="Calibri" w:hAnsi="Calibri" w:cs="Calibri"/>
          <w:sz w:val="20"/>
          <w:lang w:val="en-US"/>
        </w:rPr>
      </w:pPr>
    </w:p>
    <w:p w14:paraId="493699A1" w14:textId="6CF44B49" w:rsidR="001265FB" w:rsidRPr="00083230" w:rsidRDefault="001265FB" w:rsidP="001265FB">
      <w:pPr>
        <w:contextualSpacing/>
        <w:rPr>
          <w:rStyle w:val="y2iqfc"/>
          <w:rFonts w:ascii="Arial" w:hAnsi="Arial" w:cs="Arial"/>
          <w:b/>
          <w:sz w:val="20"/>
        </w:rPr>
      </w:pPr>
      <w:r w:rsidRPr="00083230">
        <w:rPr>
          <w:rStyle w:val="y2iqfc"/>
          <w:rFonts w:ascii="Arial" w:hAnsi="Arial" w:cs="Arial"/>
          <w:b/>
          <w:sz w:val="20"/>
        </w:rPr>
        <w:t xml:space="preserve">Photo credits: </w:t>
      </w:r>
      <w:r w:rsidR="00236593" w:rsidRPr="00236593">
        <w:rPr>
          <w:rStyle w:val="y2iqfc"/>
          <w:rFonts w:ascii="Arial" w:hAnsi="Arial" w:cs="Arial"/>
          <w:bCs/>
          <w:sz w:val="20"/>
        </w:rPr>
        <w:t>Images 1, 3 and 4:</w:t>
      </w:r>
      <w:r w:rsidR="00236593">
        <w:rPr>
          <w:rStyle w:val="y2iqfc"/>
          <w:rFonts w:ascii="Arial" w:hAnsi="Arial" w:cs="Arial"/>
          <w:b/>
          <w:sz w:val="20"/>
        </w:rPr>
        <w:t xml:space="preserve"> </w:t>
      </w:r>
      <w:r w:rsidRPr="00083230">
        <w:rPr>
          <w:rFonts w:ascii="Arial" w:hAnsi="Arial" w:cs="Arial"/>
          <w:sz w:val="20"/>
        </w:rPr>
        <w:t>ELEKTRA GmbH</w:t>
      </w:r>
      <w:r w:rsidR="00236593">
        <w:rPr>
          <w:rFonts w:ascii="Arial" w:hAnsi="Arial" w:cs="Arial"/>
          <w:sz w:val="20"/>
        </w:rPr>
        <w:t>, Image 2: Red Dot</w:t>
      </w:r>
    </w:p>
    <w:p w14:paraId="6BD4A4A0" w14:textId="77777777" w:rsidR="00513401" w:rsidRPr="00D03DEB" w:rsidRDefault="00513401" w:rsidP="00513401">
      <w:pPr>
        <w:spacing w:line="360" w:lineRule="auto"/>
        <w:rPr>
          <w:rFonts w:ascii="Arial" w:hAnsi="Arial" w:cs="Arial"/>
          <w:b/>
          <w:bCs/>
          <w:color w:val="000000"/>
          <w:sz w:val="20"/>
          <w:lang w:val="en-US"/>
        </w:rPr>
      </w:pPr>
    </w:p>
    <w:p w14:paraId="57BC76A6" w14:textId="0622FAEC" w:rsidR="00513401" w:rsidRDefault="00513401" w:rsidP="00513401">
      <w:pPr>
        <w:spacing w:line="360" w:lineRule="auto"/>
        <w:rPr>
          <w:rFonts w:ascii="Arial" w:hAnsi="Arial" w:cs="Arial"/>
          <w:color w:val="FF0000"/>
          <w:sz w:val="28"/>
          <w:szCs w:val="28"/>
          <w:lang w:val="en-US"/>
        </w:rPr>
      </w:pPr>
      <w:bookmarkStart w:id="0" w:name="_Hlk175731285"/>
      <w:r w:rsidRPr="00D03DEB">
        <w:rPr>
          <w:rFonts w:ascii="Arial" w:hAnsi="Arial" w:cs="Arial"/>
          <w:b/>
          <w:bCs/>
          <w:color w:val="FF0000"/>
          <w:sz w:val="28"/>
          <w:szCs w:val="28"/>
          <w:lang w:val="en-US"/>
        </w:rPr>
        <w:t xml:space="preserve">The high-resolution image material is available </w:t>
      </w:r>
      <w:hyperlink r:id="rId16" w:history="1">
        <w:r w:rsidRPr="001265FB">
          <w:rPr>
            <w:rStyle w:val="Hyperlink"/>
            <w:rFonts w:ascii="Arial" w:hAnsi="Arial" w:cs="Arial"/>
            <w:b/>
            <w:bCs/>
            <w:sz w:val="28"/>
            <w:szCs w:val="28"/>
            <w:lang w:val="en-US"/>
          </w:rPr>
          <w:t>here</w:t>
        </w:r>
      </w:hyperlink>
      <w:r w:rsidRPr="00D03DEB">
        <w:rPr>
          <w:rFonts w:ascii="Arial" w:hAnsi="Arial" w:cs="Arial"/>
          <w:b/>
          <w:bCs/>
          <w:color w:val="FF0000"/>
          <w:sz w:val="28"/>
          <w:szCs w:val="28"/>
          <w:lang w:val="en-US"/>
        </w:rPr>
        <w:t xml:space="preserve"> to download.</w:t>
      </w:r>
    </w:p>
    <w:bookmarkEnd w:id="0"/>
    <w:p w14:paraId="23B87B40" w14:textId="6A03DC8C" w:rsidR="00CA6DE0" w:rsidRDefault="00CA6DE0" w:rsidP="00681EE5">
      <w:pPr>
        <w:rPr>
          <w:rStyle w:val="y2iqfc"/>
          <w:rFonts w:ascii="Arial" w:hAnsi="Arial" w:cs="Arial"/>
          <w:sz w:val="20"/>
          <w:lang w:val="en-US"/>
        </w:rPr>
      </w:pPr>
    </w:p>
    <w:p w14:paraId="74167099" w14:textId="77777777" w:rsidR="001265FB" w:rsidRDefault="001265FB" w:rsidP="00681EE5">
      <w:pPr>
        <w:rPr>
          <w:rStyle w:val="y2iqfc"/>
          <w:rFonts w:ascii="Arial" w:hAnsi="Arial" w:cs="Arial"/>
          <w:sz w:val="20"/>
          <w:lang w:val="en-US"/>
        </w:rPr>
      </w:pPr>
    </w:p>
    <w:p w14:paraId="775D0D34" w14:textId="77777777" w:rsidR="00681EE5" w:rsidRPr="00CC2005" w:rsidRDefault="00005C31" w:rsidP="00681EE5">
      <w:pPr>
        <w:pStyle w:val="StandardWeb"/>
        <w:rPr>
          <w:rFonts w:ascii="Arial" w:hAnsi="Arial" w:cs="Arial"/>
          <w:b/>
          <w:bCs/>
          <w:sz w:val="20"/>
          <w:szCs w:val="20"/>
          <w:u w:val="single"/>
          <w:lang w:val="en-US"/>
        </w:rPr>
      </w:pPr>
      <w:bookmarkStart w:id="1" w:name="_Hlk142577664"/>
      <w:bookmarkStart w:id="2" w:name="_Hlk175731308"/>
      <w:r w:rsidRPr="00CC2005">
        <w:rPr>
          <w:rFonts w:ascii="Arial" w:hAnsi="Arial" w:cs="Arial"/>
          <w:b/>
          <w:bCs/>
          <w:sz w:val="20"/>
          <w:szCs w:val="20"/>
          <w:u w:val="single"/>
          <w:lang w:val="en-US"/>
        </w:rPr>
        <w:t>About the company</w:t>
      </w:r>
    </w:p>
    <w:bookmarkEnd w:id="1"/>
    <w:p w14:paraId="47D0849E" w14:textId="77777777" w:rsidR="00606421" w:rsidRDefault="00606421" w:rsidP="00606421">
      <w:pPr>
        <w:rPr>
          <w:rStyle w:val="Hyperlink"/>
          <w:rFonts w:ascii="Arial" w:hAnsi="Arial" w:cs="Arial"/>
          <w:sz w:val="20"/>
        </w:rPr>
      </w:pPr>
      <w:r w:rsidRPr="00D03DEB">
        <w:rPr>
          <w:rFonts w:ascii="Arial" w:hAnsi="Arial" w:cs="Arial"/>
          <w:sz w:val="20"/>
          <w:lang w:val="en-US"/>
        </w:rPr>
        <w:t>ELEKTRA GmbH</w:t>
      </w:r>
      <w:r w:rsidR="000A22B5">
        <w:rPr>
          <w:rFonts w:ascii="Arial" w:hAnsi="Arial" w:cs="Arial"/>
          <w:sz w:val="20"/>
          <w:lang w:val="en-US"/>
        </w:rPr>
        <w:t>, a member of EHLEBRACHT Group,</w:t>
      </w:r>
      <w:r w:rsidRPr="00D03DEB">
        <w:rPr>
          <w:rFonts w:ascii="Arial" w:hAnsi="Arial" w:cs="Arial"/>
          <w:sz w:val="20"/>
          <w:lang w:val="en-US"/>
        </w:rPr>
        <w:t xml:space="preserve"> is a leading German manufacturer of technically innovative, highly functional lighting systems </w:t>
      </w:r>
      <w:r w:rsidR="00005C31">
        <w:rPr>
          <w:rFonts w:ascii="Arial" w:hAnsi="Arial" w:cs="Arial"/>
          <w:sz w:val="20"/>
          <w:lang w:val="en-US"/>
        </w:rPr>
        <w:t xml:space="preserve">and a system supplier </w:t>
      </w:r>
      <w:r w:rsidR="00005C31" w:rsidRPr="00D03DEB">
        <w:rPr>
          <w:rFonts w:ascii="Arial" w:hAnsi="Arial" w:cs="Arial"/>
          <w:sz w:val="20"/>
          <w:lang w:val="en-US"/>
        </w:rPr>
        <w:t xml:space="preserve">for plastics and electrical engineering </w:t>
      </w:r>
      <w:r w:rsidR="00005C31">
        <w:rPr>
          <w:rFonts w:ascii="Arial" w:hAnsi="Arial" w:cs="Arial"/>
          <w:sz w:val="20"/>
          <w:lang w:val="en-US"/>
        </w:rPr>
        <w:t>in the</w:t>
      </w:r>
      <w:r w:rsidRPr="00D03DEB">
        <w:rPr>
          <w:rFonts w:ascii="Arial" w:hAnsi="Arial" w:cs="Arial"/>
          <w:sz w:val="20"/>
          <w:lang w:val="en-US"/>
        </w:rPr>
        <w:t xml:space="preserve"> furniture, kitchen, store outfitting and industry. Alongside the highest product quality, the company also strives for an environmentally friendly approach. ELEKTRA not only focuses on intelligent solutions, but also on increasingly sustainable manufacturing processes.</w:t>
      </w:r>
      <w:r w:rsidR="000A22B5" w:rsidRPr="000A22B5">
        <w:rPr>
          <w:rFonts w:ascii="Arial" w:hAnsi="Arial" w:cs="Arial"/>
          <w:sz w:val="20"/>
          <w:lang w:val="en-US"/>
        </w:rPr>
        <w:t xml:space="preserve"> </w:t>
      </w:r>
      <w:r w:rsidR="000A22B5">
        <w:rPr>
          <w:rFonts w:ascii="Arial" w:hAnsi="Arial" w:cs="Arial"/>
          <w:sz w:val="20"/>
          <w:lang w:val="en-US"/>
        </w:rPr>
        <w:t>With 1,200 employees worldwide in Germany</w:t>
      </w:r>
      <w:r w:rsidR="00362661">
        <w:rPr>
          <w:rFonts w:ascii="Arial" w:hAnsi="Arial" w:cs="Arial"/>
          <w:sz w:val="20"/>
          <w:lang w:val="en-US"/>
        </w:rPr>
        <w:t>,</w:t>
      </w:r>
      <w:r w:rsidR="000A22B5">
        <w:rPr>
          <w:rFonts w:ascii="Arial" w:hAnsi="Arial" w:cs="Arial"/>
          <w:sz w:val="20"/>
          <w:lang w:val="en-US"/>
        </w:rPr>
        <w:t xml:space="preserve"> </w:t>
      </w:r>
      <w:r w:rsidR="00362661">
        <w:rPr>
          <w:rFonts w:ascii="Arial" w:hAnsi="Arial" w:cs="Arial"/>
          <w:sz w:val="20"/>
          <w:lang w:val="en-US"/>
        </w:rPr>
        <w:t>USA</w:t>
      </w:r>
      <w:r w:rsidR="00A47B5C">
        <w:rPr>
          <w:rFonts w:ascii="Arial" w:hAnsi="Arial" w:cs="Arial"/>
          <w:sz w:val="20"/>
          <w:lang w:val="en-US"/>
        </w:rPr>
        <w:t xml:space="preserve"> and China</w:t>
      </w:r>
      <w:r w:rsidR="000A22B5">
        <w:rPr>
          <w:rFonts w:ascii="Arial" w:hAnsi="Arial" w:cs="Arial"/>
          <w:sz w:val="20"/>
          <w:lang w:val="en-US"/>
        </w:rPr>
        <w:t>, ELEKTRA supplies its worldwide customers with ready-to-connect lights and lighting systems as well as products for OEM partners.</w:t>
      </w:r>
      <w:r w:rsidRPr="00D03DEB">
        <w:rPr>
          <w:rFonts w:ascii="Arial" w:hAnsi="Arial" w:cs="Arial"/>
          <w:sz w:val="20"/>
          <w:lang w:val="en-US"/>
        </w:rPr>
        <w:t xml:space="preserve"> </w:t>
      </w:r>
      <w:r w:rsidRPr="00772DEC">
        <w:rPr>
          <w:rFonts w:ascii="Arial" w:hAnsi="Arial" w:cs="Arial"/>
          <w:sz w:val="20"/>
        </w:rPr>
        <w:t xml:space="preserve">For more information, see: </w:t>
      </w:r>
      <w:hyperlink r:id="rId17" w:history="1">
        <w:r w:rsidRPr="00772DEC">
          <w:rPr>
            <w:rStyle w:val="Hyperlink"/>
            <w:rFonts w:ascii="Arial" w:hAnsi="Arial" w:cs="Arial"/>
            <w:sz w:val="20"/>
          </w:rPr>
          <w:t>www.elektra.de/en</w:t>
        </w:r>
      </w:hyperlink>
    </w:p>
    <w:p w14:paraId="257C7DA3" w14:textId="77777777" w:rsidR="00606421" w:rsidRPr="00772DEC" w:rsidRDefault="00606421" w:rsidP="00606421">
      <w:pPr>
        <w:rPr>
          <w:rFonts w:ascii="Arial" w:hAnsi="Arial" w:cs="Arial"/>
          <w:sz w:val="20"/>
        </w:rPr>
      </w:pPr>
    </w:p>
    <w:p w14:paraId="33ECA0B2"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b/>
          <w:color w:val="000000"/>
          <w:sz w:val="20"/>
        </w:rPr>
      </w:pPr>
      <w:r w:rsidRPr="00772DEC">
        <w:rPr>
          <w:rFonts w:ascii="Arial" w:hAnsi="Arial" w:cs="Arial"/>
          <w:b/>
          <w:bCs/>
          <w:color w:val="000000"/>
          <w:sz w:val="20"/>
        </w:rPr>
        <w:t>ELEKTRA Gesellschaft für elektrotechnische Geräte mbH</w:t>
      </w:r>
    </w:p>
    <w:p w14:paraId="17DD9546" w14:textId="77777777" w:rsidR="00606421" w:rsidRPr="00D03DEB" w:rsidRDefault="00606421" w:rsidP="00606421">
      <w:pPr>
        <w:tabs>
          <w:tab w:val="left" w:pos="3680"/>
          <w:tab w:val="left" w:pos="4400"/>
          <w:tab w:val="left" w:pos="6480"/>
        </w:tabs>
        <w:autoSpaceDE w:val="0"/>
        <w:autoSpaceDN w:val="0"/>
        <w:adjustRightInd w:val="0"/>
        <w:spacing w:line="288" w:lineRule="auto"/>
        <w:jc w:val="both"/>
        <w:textAlignment w:val="center"/>
        <w:rPr>
          <w:rFonts w:ascii="Arial" w:hAnsi="Arial" w:cs="Arial"/>
          <w:color w:val="000000"/>
          <w:sz w:val="16"/>
          <w:szCs w:val="16"/>
          <w:lang w:val="en-US"/>
        </w:rPr>
      </w:pPr>
      <w:r w:rsidRPr="00D03DEB">
        <w:rPr>
          <w:rFonts w:ascii="Arial" w:hAnsi="Arial" w:cs="Arial"/>
          <w:color w:val="000000"/>
          <w:sz w:val="16"/>
          <w:szCs w:val="16"/>
          <w:lang w:val="en-US"/>
        </w:rPr>
        <w:t>a company of EHLEBRACHT Holding AG</w:t>
      </w:r>
    </w:p>
    <w:p w14:paraId="2AB45248"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Werkstrasse 7</w:t>
      </w:r>
    </w:p>
    <w:p w14:paraId="62C5624E"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 xml:space="preserve">32130 </w:t>
      </w:r>
      <w:proofErr w:type="gramStart"/>
      <w:r w:rsidRPr="00772DEC">
        <w:rPr>
          <w:rFonts w:ascii="Arial" w:hAnsi="Arial" w:cs="Arial"/>
          <w:color w:val="000000"/>
          <w:sz w:val="20"/>
        </w:rPr>
        <w:t>Enger</w:t>
      </w:r>
      <w:proofErr w:type="gramEnd"/>
      <w:r w:rsidRPr="00772DEC">
        <w:rPr>
          <w:rFonts w:ascii="Arial" w:hAnsi="Arial" w:cs="Arial"/>
          <w:color w:val="000000"/>
          <w:sz w:val="20"/>
        </w:rPr>
        <w:br/>
      </w:r>
      <w:hyperlink r:id="rId18" w:history="1">
        <w:r w:rsidRPr="00772DEC">
          <w:rPr>
            <w:rStyle w:val="Hyperlink"/>
            <w:rFonts w:ascii="Arial" w:hAnsi="Arial" w:cs="Arial"/>
            <w:sz w:val="20"/>
          </w:rPr>
          <w:t>www.elektra.de/en</w:t>
        </w:r>
      </w:hyperlink>
    </w:p>
    <w:p w14:paraId="4959357C" w14:textId="77777777" w:rsidR="00606421" w:rsidRPr="00772DEC" w:rsidRDefault="00606421" w:rsidP="00606421">
      <w:pPr>
        <w:pStyle w:val="Fuzeile"/>
        <w:rPr>
          <w:rFonts w:ascii="Arial" w:hAnsi="Arial" w:cs="Arial"/>
          <w:b/>
          <w:sz w:val="20"/>
        </w:rPr>
      </w:pPr>
    </w:p>
    <w:p w14:paraId="7E65A624" w14:textId="77777777" w:rsidR="00606421" w:rsidRPr="00D03DEB" w:rsidRDefault="00606421" w:rsidP="00606421">
      <w:pPr>
        <w:pStyle w:val="Fuzeile"/>
        <w:rPr>
          <w:rFonts w:ascii="Arial" w:hAnsi="Arial" w:cs="Arial"/>
          <w:b/>
          <w:sz w:val="20"/>
          <w:lang w:val="en-US"/>
        </w:rPr>
      </w:pPr>
      <w:r w:rsidRPr="00D03DEB">
        <w:rPr>
          <w:rFonts w:ascii="Arial" w:hAnsi="Arial" w:cs="Arial"/>
          <w:b/>
          <w:bCs/>
          <w:noProof/>
          <w:sz w:val="28"/>
          <w:szCs w:val="28"/>
          <w:lang w:val="en-US"/>
        </w:rPr>
        <w:drawing>
          <wp:inline distT="0" distB="0" distL="0" distR="0" wp14:anchorId="094E056D" wp14:editId="6C37D1FE">
            <wp:extent cx="360000" cy="360000"/>
            <wp:effectExtent l="0" t="0" r="2540" b="2540"/>
            <wp:docPr id="803547415" name="Grafik 1" descr="Square LinkedIn logo, isolated on white backgroun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47415" name="Grafik 1" descr="Quadratisches linkedin-logo, isolated on white background ...">
                      <a:hlinkClick r:id="rId19"/>
                    </pic:cNvPr>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1CA3B9F4" w14:textId="77777777" w:rsidR="00606421" w:rsidRPr="00D03DEB" w:rsidRDefault="00606421" w:rsidP="00606421">
      <w:pPr>
        <w:pStyle w:val="Fuzeile"/>
        <w:rPr>
          <w:rFonts w:ascii="Arial" w:hAnsi="Arial" w:cs="Arial"/>
          <w:b/>
          <w:sz w:val="20"/>
          <w:lang w:val="en-US"/>
        </w:rPr>
      </w:pPr>
    </w:p>
    <w:p w14:paraId="50217751" w14:textId="77777777" w:rsidR="00606421" w:rsidRPr="00D03DEB" w:rsidRDefault="00606421" w:rsidP="00606421">
      <w:pPr>
        <w:pStyle w:val="Fuzeile"/>
        <w:rPr>
          <w:rFonts w:ascii="Arial" w:hAnsi="Arial" w:cs="Arial"/>
          <w:b/>
          <w:sz w:val="20"/>
          <w:lang w:val="en-US"/>
        </w:rPr>
      </w:pPr>
      <w:r w:rsidRPr="00D03DEB">
        <w:rPr>
          <w:rFonts w:ascii="Arial" w:hAnsi="Arial" w:cs="Arial"/>
          <w:b/>
          <w:bCs/>
          <w:sz w:val="20"/>
          <w:lang w:val="en-US"/>
        </w:rPr>
        <w:t xml:space="preserve">Press </w:t>
      </w:r>
      <w:proofErr w:type="gramStart"/>
      <w:r w:rsidRPr="00D03DEB">
        <w:rPr>
          <w:rFonts w:ascii="Arial" w:hAnsi="Arial" w:cs="Arial"/>
          <w:b/>
          <w:bCs/>
          <w:sz w:val="20"/>
          <w:lang w:val="en-US"/>
        </w:rPr>
        <w:t>contact</w:t>
      </w:r>
      <w:proofErr w:type="gramEnd"/>
      <w:r w:rsidRPr="00D03DEB">
        <w:rPr>
          <w:rFonts w:ascii="Arial" w:hAnsi="Arial" w:cs="Arial"/>
          <w:b/>
          <w:bCs/>
          <w:sz w:val="20"/>
          <w:lang w:val="en-US"/>
        </w:rPr>
        <w:t xml:space="preserve"> at ELEKTRA GmbH</w:t>
      </w:r>
    </w:p>
    <w:p w14:paraId="2EEB48AD" w14:textId="77777777" w:rsidR="00606421" w:rsidRPr="00D03DEB" w:rsidRDefault="00606421" w:rsidP="00606421">
      <w:pPr>
        <w:pStyle w:val="Fuzeile"/>
        <w:rPr>
          <w:rFonts w:ascii="Arial" w:hAnsi="Arial" w:cs="Arial"/>
          <w:color w:val="000000"/>
          <w:sz w:val="20"/>
          <w:lang w:val="en-US"/>
        </w:rPr>
      </w:pPr>
      <w:r w:rsidRPr="00D03DEB">
        <w:rPr>
          <w:rFonts w:ascii="Arial" w:hAnsi="Arial" w:cs="Arial"/>
          <w:color w:val="000000"/>
          <w:sz w:val="20"/>
          <w:lang w:val="en-US"/>
        </w:rPr>
        <w:t>Nadine Stückmann, Head of Marketing</w:t>
      </w:r>
    </w:p>
    <w:p w14:paraId="134FDE0E" w14:textId="77777777" w:rsidR="00606421" w:rsidRPr="00772DEC" w:rsidRDefault="00606421" w:rsidP="00606421">
      <w:pPr>
        <w:pStyle w:val="Fuzeile"/>
        <w:rPr>
          <w:rFonts w:ascii="Arial" w:hAnsi="Arial" w:cs="Arial"/>
          <w:color w:val="000000"/>
          <w:sz w:val="20"/>
        </w:rPr>
      </w:pPr>
      <w:r w:rsidRPr="00772DEC">
        <w:rPr>
          <w:rFonts w:ascii="Arial" w:hAnsi="Arial" w:cs="Arial"/>
          <w:color w:val="000000"/>
          <w:sz w:val="20"/>
        </w:rPr>
        <w:t>Tel.: +49 5223 185-362</w:t>
      </w:r>
    </w:p>
    <w:p w14:paraId="7A068451" w14:textId="77777777" w:rsidR="00606421" w:rsidRPr="00772DEC" w:rsidRDefault="00606421" w:rsidP="00606421">
      <w:pPr>
        <w:pStyle w:val="Fuzeile"/>
        <w:rPr>
          <w:rFonts w:ascii="Arial" w:hAnsi="Arial" w:cs="Arial"/>
          <w:color w:val="000000"/>
          <w:sz w:val="20"/>
        </w:rPr>
      </w:pPr>
      <w:hyperlink r:id="rId21" w:history="1">
        <w:r w:rsidRPr="00772DEC">
          <w:rPr>
            <w:rStyle w:val="Hyperlink"/>
            <w:rFonts w:ascii="Arial" w:hAnsi="Arial" w:cs="Arial"/>
            <w:sz w:val="20"/>
          </w:rPr>
          <w:t>n.stueckmann@elektra.de</w:t>
        </w:r>
      </w:hyperlink>
      <w:r w:rsidRPr="00772DEC">
        <w:rPr>
          <w:rFonts w:ascii="Arial" w:hAnsi="Arial" w:cs="Arial"/>
          <w:color w:val="000000"/>
          <w:sz w:val="20"/>
        </w:rPr>
        <w:t xml:space="preserve"> </w:t>
      </w:r>
    </w:p>
    <w:bookmarkEnd w:id="2"/>
    <w:p w14:paraId="670F1155" w14:textId="77777777" w:rsidR="00606421" w:rsidRPr="00772DEC" w:rsidRDefault="00606421" w:rsidP="00606421">
      <w:pPr>
        <w:pStyle w:val="Fuzeile"/>
        <w:rPr>
          <w:rFonts w:ascii="Arial" w:hAnsi="Arial" w:cs="Arial"/>
          <w:sz w:val="20"/>
        </w:rPr>
      </w:pPr>
    </w:p>
    <w:p w14:paraId="4818D819" w14:textId="77777777" w:rsidR="00606421" w:rsidRPr="00772DEC" w:rsidRDefault="00606421" w:rsidP="00606421">
      <w:pPr>
        <w:pStyle w:val="Fuzeile"/>
        <w:rPr>
          <w:rFonts w:ascii="Arial" w:hAnsi="Arial" w:cs="Arial"/>
          <w:sz w:val="20"/>
        </w:rPr>
      </w:pPr>
      <w:bookmarkStart w:id="3" w:name="_Hlk175731322"/>
      <w:r w:rsidRPr="00772DEC">
        <w:rPr>
          <w:rFonts w:ascii="Arial" w:hAnsi="Arial" w:cs="Arial"/>
          <w:sz w:val="20"/>
        </w:rPr>
        <w:t>Birgitt Vogt</w:t>
      </w:r>
    </w:p>
    <w:p w14:paraId="7C271856" w14:textId="77777777" w:rsidR="00606421" w:rsidRPr="00D03DEB" w:rsidRDefault="00606421" w:rsidP="00606421">
      <w:pPr>
        <w:pStyle w:val="Fuzeile"/>
        <w:rPr>
          <w:rFonts w:ascii="Arial" w:hAnsi="Arial" w:cs="Arial"/>
          <w:sz w:val="20"/>
          <w:lang w:val="en-US"/>
        </w:rPr>
      </w:pPr>
      <w:r w:rsidRPr="00D03DEB">
        <w:rPr>
          <w:rFonts w:ascii="Arial" w:hAnsi="Arial" w:cs="Arial"/>
          <w:sz w:val="20"/>
          <w:lang w:val="en-US"/>
        </w:rPr>
        <w:t>Tel. +49 (0) 5223 185 363</w:t>
      </w:r>
    </w:p>
    <w:p w14:paraId="02DD929B" w14:textId="77777777" w:rsidR="00606421" w:rsidRPr="00D03DEB" w:rsidRDefault="00606421" w:rsidP="00606421">
      <w:pPr>
        <w:pStyle w:val="Fuzeile"/>
        <w:rPr>
          <w:rFonts w:ascii="Arial" w:hAnsi="Arial" w:cs="Arial"/>
          <w:lang w:val="en-US"/>
        </w:rPr>
      </w:pPr>
      <w:hyperlink r:id="rId22" w:history="1">
        <w:r w:rsidRPr="00D03DEB">
          <w:rPr>
            <w:rStyle w:val="Hyperlink"/>
            <w:rFonts w:ascii="Arial" w:hAnsi="Arial" w:cs="Arial"/>
            <w:sz w:val="20"/>
            <w:lang w:val="en-US"/>
          </w:rPr>
          <w:t>b.vogt@elektra.de</w:t>
        </w:r>
      </w:hyperlink>
      <w:bookmarkEnd w:id="3"/>
    </w:p>
    <w:sectPr w:rsidR="00606421" w:rsidRPr="00D03DEB" w:rsidSect="004463D8">
      <w:headerReference w:type="even" r:id="rId23"/>
      <w:headerReference w:type="default" r:id="rId24"/>
      <w:footerReference w:type="even" r:id="rId25"/>
      <w:footerReference w:type="default" r:id="rId26"/>
      <w:headerReference w:type="first" r:id="rId27"/>
      <w:footerReference w:type="first" r:id="rId28"/>
      <w:pgSz w:w="11906" w:h="16838" w:code="9"/>
      <w:pgMar w:top="2268" w:right="992" w:bottom="1134" w:left="1559" w:header="720" w:footer="323" w:gutter="0"/>
      <w:paperSrc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B26A" w14:textId="77777777" w:rsidR="004B6E24" w:rsidRDefault="004B6E24">
      <w:r>
        <w:separator/>
      </w:r>
    </w:p>
  </w:endnote>
  <w:endnote w:type="continuationSeparator" w:id="0">
    <w:p w14:paraId="02D1A2E5" w14:textId="77777777" w:rsidR="004B6E24" w:rsidRDefault="004B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55">
    <w:altName w:val="Corbel"/>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6407" w14:textId="77777777" w:rsidR="00F277F5" w:rsidRDefault="00F277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lang w:val="en-US"/>
      </w:rPr>
      <w:id w:val="-932738821"/>
      <w:docPartObj>
        <w:docPartGallery w:val="Page Numbers (Bottom of Page)"/>
        <w:docPartUnique/>
      </w:docPartObj>
    </w:sdtPr>
    <w:sdtEndPr/>
    <w:sdtContent>
      <w:sdt>
        <w:sdtPr>
          <w:rPr>
            <w:rFonts w:ascii="Arial" w:hAnsi="Arial" w:cs="Arial"/>
            <w:sz w:val="14"/>
            <w:szCs w:val="14"/>
            <w:lang w:val="en-US"/>
          </w:rPr>
          <w:id w:val="-1769616900"/>
          <w:docPartObj>
            <w:docPartGallery w:val="Page Numbers (Top of Page)"/>
            <w:docPartUnique/>
          </w:docPartObj>
        </w:sdtPr>
        <w:sdtEndPr/>
        <w:sdtContent>
          <w:p w14:paraId="0ECD68CD" w14:textId="77777777" w:rsidR="003A1475" w:rsidRPr="00681EE5" w:rsidRDefault="00681EE5" w:rsidP="00A807FA">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A807FA" w:rsidRPr="00681EE5">
              <w:rPr>
                <w:rFonts w:ascii="Arial" w:hAnsi="Arial" w:cs="Arial"/>
                <w:sz w:val="14"/>
                <w:szCs w:val="14"/>
                <w:lang w:val="en-US"/>
              </w:rPr>
              <w:tab/>
            </w:r>
            <w:r w:rsidR="00A807FA" w:rsidRPr="00681EE5">
              <w:rPr>
                <w:rFonts w:ascii="Arial" w:hAnsi="Arial" w:cs="Arial"/>
                <w:sz w:val="14"/>
                <w:szCs w:val="14"/>
                <w:lang w:val="en-US"/>
              </w:rPr>
              <w:tab/>
            </w:r>
            <w:r>
              <w:rPr>
                <w:rFonts w:ascii="Arial" w:hAnsi="Arial" w:cs="Arial"/>
                <w:sz w:val="14"/>
                <w:szCs w:val="14"/>
                <w:lang w:val="en-US"/>
              </w:rPr>
              <w:t>Pag</w:t>
            </w:r>
            <w:r w:rsidR="00A807FA" w:rsidRPr="00681EE5">
              <w:rPr>
                <w:rFonts w:ascii="Arial" w:hAnsi="Arial" w:cs="Arial"/>
                <w:sz w:val="14"/>
                <w:szCs w:val="14"/>
                <w:lang w:val="en-US"/>
              </w:rPr>
              <w:t xml:space="preserve">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PAGE</w:instrText>
            </w:r>
            <w:r w:rsidR="00A807FA" w:rsidRPr="00681EE5">
              <w:rPr>
                <w:rFonts w:ascii="Arial" w:hAnsi="Arial" w:cs="Arial"/>
                <w:b/>
                <w:bCs/>
                <w:sz w:val="14"/>
                <w:szCs w:val="14"/>
                <w:lang w:val="en-US"/>
              </w:rPr>
              <w:fldChar w:fldCharType="separate"/>
            </w:r>
            <w:r w:rsidR="00D538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r w:rsidR="00A807FA" w:rsidRPr="00681EE5">
              <w:rPr>
                <w:rFonts w:ascii="Arial" w:hAnsi="Arial" w:cs="Arial"/>
                <w:sz w:val="14"/>
                <w:szCs w:val="14"/>
                <w:lang w:val="en-US"/>
              </w:rPr>
              <w:t xml:space="preserve"> o</w:t>
            </w:r>
            <w:r>
              <w:rPr>
                <w:rFonts w:ascii="Arial" w:hAnsi="Arial" w:cs="Arial"/>
                <w:sz w:val="14"/>
                <w:szCs w:val="14"/>
                <w:lang w:val="en-US"/>
              </w:rPr>
              <w:t>f</w:t>
            </w:r>
            <w:r w:rsidR="00A807FA" w:rsidRPr="00681EE5">
              <w:rPr>
                <w:rFonts w:ascii="Arial" w:hAnsi="Arial" w:cs="Arial"/>
                <w:sz w:val="14"/>
                <w:szCs w:val="14"/>
                <w:lang w:val="en-US"/>
              </w:rPr>
              <w:t xml:space="preserv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NUMPAGES</w:instrText>
            </w:r>
            <w:r w:rsidR="00A807FA" w:rsidRPr="00681EE5">
              <w:rPr>
                <w:rFonts w:ascii="Arial" w:hAnsi="Arial" w:cs="Arial"/>
                <w:b/>
                <w:bCs/>
                <w:sz w:val="14"/>
                <w:szCs w:val="14"/>
                <w:lang w:val="en-US"/>
              </w:rPr>
              <w:fldChar w:fldCharType="separate"/>
            </w:r>
            <w:r w:rsidR="00D538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lang w:val="en-US"/>
      </w:rPr>
      <w:id w:val="29703800"/>
      <w:docPartObj>
        <w:docPartGallery w:val="Page Numbers (Bottom of Page)"/>
        <w:docPartUnique/>
      </w:docPartObj>
    </w:sdtPr>
    <w:sdtEndPr/>
    <w:sdtContent>
      <w:sdt>
        <w:sdtPr>
          <w:rPr>
            <w:rFonts w:ascii="Arial" w:hAnsi="Arial" w:cs="Arial"/>
            <w:sz w:val="14"/>
            <w:szCs w:val="14"/>
            <w:lang w:val="en-US"/>
          </w:rPr>
          <w:id w:val="-883869050"/>
          <w:docPartObj>
            <w:docPartGallery w:val="Page Numbers (Top of Page)"/>
            <w:docPartUnique/>
          </w:docPartObj>
        </w:sdtPr>
        <w:sdtEndPr/>
        <w:sdtContent>
          <w:p w14:paraId="00419239" w14:textId="77777777" w:rsidR="004463D8" w:rsidRPr="00681EE5" w:rsidRDefault="00681EE5" w:rsidP="00A807FA">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A807FA" w:rsidRPr="00681EE5">
              <w:rPr>
                <w:rFonts w:ascii="Arial" w:hAnsi="Arial" w:cs="Arial"/>
                <w:sz w:val="14"/>
                <w:szCs w:val="14"/>
                <w:lang w:val="en-US"/>
              </w:rPr>
              <w:tab/>
            </w:r>
            <w:r w:rsidR="00A807FA" w:rsidRPr="00681EE5">
              <w:rPr>
                <w:rFonts w:ascii="Arial" w:hAnsi="Arial" w:cs="Arial"/>
                <w:sz w:val="14"/>
                <w:szCs w:val="14"/>
                <w:lang w:val="en-US"/>
              </w:rPr>
              <w:tab/>
            </w:r>
            <w:r>
              <w:rPr>
                <w:rFonts w:ascii="Arial" w:hAnsi="Arial" w:cs="Arial"/>
                <w:sz w:val="14"/>
                <w:szCs w:val="14"/>
                <w:lang w:val="en-US"/>
              </w:rPr>
              <w:t>Pag</w:t>
            </w:r>
            <w:r w:rsidR="00A807FA" w:rsidRPr="00681EE5">
              <w:rPr>
                <w:rFonts w:ascii="Arial" w:hAnsi="Arial" w:cs="Arial"/>
                <w:sz w:val="14"/>
                <w:szCs w:val="14"/>
                <w:lang w:val="en-US"/>
              </w:rPr>
              <w:t xml:space="preserve">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PAGE</w:instrText>
            </w:r>
            <w:r w:rsidR="00A807FA" w:rsidRPr="00681EE5">
              <w:rPr>
                <w:rFonts w:ascii="Arial" w:hAnsi="Arial" w:cs="Arial"/>
                <w:b/>
                <w:bCs/>
                <w:sz w:val="14"/>
                <w:szCs w:val="14"/>
                <w:lang w:val="en-US"/>
              </w:rPr>
              <w:fldChar w:fldCharType="separate"/>
            </w:r>
            <w:r w:rsidR="005566B1">
              <w:rPr>
                <w:rFonts w:ascii="Arial" w:hAnsi="Arial" w:cs="Arial"/>
                <w:b/>
                <w:bCs/>
                <w:noProof/>
                <w:sz w:val="14"/>
                <w:szCs w:val="14"/>
                <w:lang w:val="en-US"/>
              </w:rPr>
              <w:t>1</w:t>
            </w:r>
            <w:r w:rsidR="00A807FA" w:rsidRPr="00681EE5">
              <w:rPr>
                <w:rFonts w:ascii="Arial" w:hAnsi="Arial" w:cs="Arial"/>
                <w:b/>
                <w:bCs/>
                <w:sz w:val="14"/>
                <w:szCs w:val="14"/>
                <w:lang w:val="en-US"/>
              </w:rPr>
              <w:fldChar w:fldCharType="end"/>
            </w:r>
            <w:r w:rsidR="00A807FA" w:rsidRPr="00681EE5">
              <w:rPr>
                <w:rFonts w:ascii="Arial" w:hAnsi="Arial" w:cs="Arial"/>
                <w:sz w:val="14"/>
                <w:szCs w:val="14"/>
                <w:lang w:val="en-US"/>
              </w:rPr>
              <w:t xml:space="preserve"> o</w:t>
            </w:r>
            <w:r>
              <w:rPr>
                <w:rFonts w:ascii="Arial" w:hAnsi="Arial" w:cs="Arial"/>
                <w:sz w:val="14"/>
                <w:szCs w:val="14"/>
                <w:lang w:val="en-US"/>
              </w:rPr>
              <w:t>f</w:t>
            </w:r>
            <w:r w:rsidR="00A807FA" w:rsidRPr="00681EE5">
              <w:rPr>
                <w:rFonts w:ascii="Arial" w:hAnsi="Arial" w:cs="Arial"/>
                <w:sz w:val="14"/>
                <w:szCs w:val="14"/>
                <w:lang w:val="en-US"/>
              </w:rPr>
              <w:t xml:space="preserv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NUMPAGES</w:instrText>
            </w:r>
            <w:r w:rsidR="00A807FA" w:rsidRPr="00681EE5">
              <w:rPr>
                <w:rFonts w:ascii="Arial" w:hAnsi="Arial" w:cs="Arial"/>
                <w:b/>
                <w:bCs/>
                <w:sz w:val="14"/>
                <w:szCs w:val="14"/>
                <w:lang w:val="en-US"/>
              </w:rPr>
              <w:fldChar w:fldCharType="separate"/>
            </w:r>
            <w:r w:rsidR="005566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p>
        </w:sdtContent>
      </w:sdt>
    </w:sdtContent>
  </w:sdt>
  <w:p w14:paraId="6E933C6B" w14:textId="77777777" w:rsidR="00681EE5" w:rsidRPr="00912D4A" w:rsidRDefault="00681EE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63BC0" w14:textId="77777777" w:rsidR="004B6E24" w:rsidRDefault="004B6E24">
      <w:r>
        <w:separator/>
      </w:r>
    </w:p>
  </w:footnote>
  <w:footnote w:type="continuationSeparator" w:id="0">
    <w:p w14:paraId="5AB588BB" w14:textId="77777777" w:rsidR="004B6E24" w:rsidRDefault="004B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9A62" w14:textId="77777777" w:rsidR="00F277F5" w:rsidRDefault="00F277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612F" w14:textId="77777777" w:rsidR="00F277F5" w:rsidRDefault="00F277F5" w:rsidP="00F277F5">
    <w:pPr>
      <w:pStyle w:val="Titel"/>
      <w:rPr>
        <w:rFonts w:ascii="Arial" w:hAnsi="Arial" w:cs="Arial"/>
      </w:rPr>
    </w:pPr>
    <w:r>
      <w:rPr>
        <w:rFonts w:ascii="Arial" w:hAnsi="Arial" w:cs="Arial"/>
        <w:bCs/>
        <w:sz w:val="32"/>
        <w:szCs w:val="21"/>
        <w:lang w:val="en-US"/>
      </w:rPr>
      <w:t>Press Release</w:t>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noProof/>
        <w:lang w:val="en-US"/>
      </w:rPr>
      <w:drawing>
        <wp:inline distT="0" distB="0" distL="0" distR="0" wp14:anchorId="3E8CF3B9" wp14:editId="406EE609">
          <wp:extent cx="1386000" cy="363600"/>
          <wp:effectExtent l="0" t="0" r="5080" b="0"/>
          <wp:docPr id="228384910" name="Grafik 228384910"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14630E6F" w14:textId="77777777" w:rsidR="00C85BD9" w:rsidRPr="00F277F5" w:rsidRDefault="00C85BD9" w:rsidP="00F277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4FF0" w14:textId="77777777" w:rsidR="00F277F5" w:rsidRDefault="00F277F5" w:rsidP="00F277F5">
    <w:pPr>
      <w:pStyle w:val="Titel"/>
      <w:rPr>
        <w:rFonts w:ascii="Arial" w:hAnsi="Arial" w:cs="Arial"/>
      </w:rPr>
    </w:pPr>
    <w:r>
      <w:rPr>
        <w:rFonts w:ascii="Arial" w:hAnsi="Arial" w:cs="Arial"/>
        <w:bCs/>
        <w:sz w:val="32"/>
        <w:szCs w:val="21"/>
        <w:lang w:val="en-US"/>
      </w:rPr>
      <w:t>Press Release</w:t>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noProof/>
        <w:lang w:val="en-US"/>
      </w:rPr>
      <w:drawing>
        <wp:inline distT="0" distB="0" distL="0" distR="0" wp14:anchorId="797BBB56" wp14:editId="1ACECACE">
          <wp:extent cx="1386000" cy="363600"/>
          <wp:effectExtent l="0" t="0" r="5080" b="0"/>
          <wp:docPr id="209597156" name="Grafik 209597156"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509D8BAB" w14:textId="77777777" w:rsidR="00C85BD9" w:rsidRPr="00F277F5" w:rsidRDefault="00C85BD9" w:rsidP="00F277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BAF"/>
    <w:multiLevelType w:val="hybridMultilevel"/>
    <w:tmpl w:val="CCBE0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A5245"/>
    <w:multiLevelType w:val="hybridMultilevel"/>
    <w:tmpl w:val="E672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D4903"/>
    <w:multiLevelType w:val="hybridMultilevel"/>
    <w:tmpl w:val="2676D430"/>
    <w:lvl w:ilvl="0" w:tplc="04070001">
      <w:start w:val="1"/>
      <w:numFmt w:val="bullet"/>
      <w:lvlText w:val=""/>
      <w:lvlJc w:val="left"/>
      <w:pPr>
        <w:ind w:left="720" w:hanging="360"/>
      </w:pPr>
      <w:rPr>
        <w:rFonts w:ascii="Symbol" w:hAnsi="Symbol" w:hint="default"/>
      </w:rPr>
    </w:lvl>
    <w:lvl w:ilvl="1" w:tplc="B546ACF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303A9"/>
    <w:multiLevelType w:val="hybridMultilevel"/>
    <w:tmpl w:val="17A8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81904"/>
    <w:multiLevelType w:val="hybridMultilevel"/>
    <w:tmpl w:val="3C82DB16"/>
    <w:lvl w:ilvl="0" w:tplc="B546AC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84C7E"/>
    <w:multiLevelType w:val="hybridMultilevel"/>
    <w:tmpl w:val="61C43B0A"/>
    <w:lvl w:ilvl="0" w:tplc="B546ACFE">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C137C9"/>
    <w:multiLevelType w:val="hybridMultilevel"/>
    <w:tmpl w:val="9DE28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B7706"/>
    <w:multiLevelType w:val="hybridMultilevel"/>
    <w:tmpl w:val="E6EC8A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70D9C"/>
    <w:multiLevelType w:val="multilevel"/>
    <w:tmpl w:val="BEA080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Univers 55" w:hAnsi="Univers 55" w:hint="default"/>
        <w:b w:val="0"/>
        <w:i w:val="0"/>
        <w:sz w:val="22"/>
      </w:rPr>
    </w:lvl>
    <w:lvl w:ilvl="2">
      <w:start w:val="1"/>
      <w:numFmt w:val="decimal"/>
      <w:lvlText w:val="%1.%2.%3"/>
      <w:lvlJc w:val="left"/>
      <w:pPr>
        <w:tabs>
          <w:tab w:val="num" w:pos="851"/>
        </w:tabs>
        <w:ind w:left="851" w:hanging="851"/>
      </w:pPr>
      <w:rPr>
        <w:rFonts w:ascii="Univers 55" w:hAnsi="Univers 55" w:hint="default"/>
        <w:b w:val="0"/>
        <w:i w:val="0"/>
        <w:sz w:val="22"/>
      </w:rPr>
    </w:lvl>
    <w:lvl w:ilvl="3">
      <w:start w:val="1"/>
      <w:numFmt w:val="decimal"/>
      <w:lvlText w:val="%1.%2.%3.%4"/>
      <w:lvlJc w:val="left"/>
      <w:pPr>
        <w:tabs>
          <w:tab w:val="num" w:pos="851"/>
        </w:tabs>
        <w:ind w:left="851" w:hanging="851"/>
      </w:pPr>
      <w:rPr>
        <w:rFonts w:ascii="Univers 55" w:hAnsi="Univers 55" w:hint="default"/>
        <w:b w:val="0"/>
        <w:i w:val="0"/>
        <w:sz w:val="22"/>
      </w:rPr>
    </w:lvl>
    <w:lvl w:ilvl="4">
      <w:start w:val="1"/>
      <w:numFmt w:val="decimal"/>
      <w:pStyle w:val="berschrift5"/>
      <w:lvlText w:val="%1.%2.%3.%4.%5"/>
      <w:lvlJc w:val="left"/>
      <w:pPr>
        <w:tabs>
          <w:tab w:val="num" w:pos="1644"/>
        </w:tabs>
        <w:ind w:left="1644" w:hanging="1644"/>
      </w:pPr>
      <w:rPr>
        <w:rFonts w:ascii="Univers 55" w:hAnsi="Univers 55" w:hint="default"/>
        <w:b w:val="0"/>
        <w:i w:val="0"/>
        <w:sz w:val="22"/>
      </w:rPr>
    </w:lvl>
    <w:lvl w:ilvl="5">
      <w:start w:val="1"/>
      <w:numFmt w:val="decimal"/>
      <w:pStyle w:val="berschrift6"/>
      <w:lvlText w:val="%1.%2.%3.%4.%5.%6"/>
      <w:lvlJc w:val="left"/>
      <w:pPr>
        <w:tabs>
          <w:tab w:val="num" w:pos="1644"/>
        </w:tabs>
        <w:ind w:left="1644" w:hanging="1644"/>
      </w:pPr>
      <w:rPr>
        <w:rFonts w:ascii="Univers 55" w:hAnsi="Univers 55" w:hint="default"/>
        <w:b w:val="0"/>
        <w:i w:val="0"/>
        <w:sz w:val="22"/>
      </w:rPr>
    </w:lvl>
    <w:lvl w:ilvl="6">
      <w:start w:val="1"/>
      <w:numFmt w:val="decimal"/>
      <w:pStyle w:val="berschrift7"/>
      <w:lvlText w:val="%1.%2.%3.%4.%5.%6.%7"/>
      <w:lvlJc w:val="left"/>
      <w:pPr>
        <w:tabs>
          <w:tab w:val="num" w:pos="1644"/>
        </w:tabs>
        <w:ind w:left="1644" w:hanging="1644"/>
      </w:pPr>
      <w:rPr>
        <w:rFonts w:ascii="Univers 55" w:hAnsi="Univers 55" w:hint="default"/>
      </w:rPr>
    </w:lvl>
    <w:lvl w:ilvl="7">
      <w:start w:val="1"/>
      <w:numFmt w:val="decimal"/>
      <w:pStyle w:val="berschrift8"/>
      <w:lvlText w:val="%1.%2.%3.%4.%5.%6.%7.%8"/>
      <w:lvlJc w:val="left"/>
      <w:pPr>
        <w:tabs>
          <w:tab w:val="num" w:pos="1644"/>
        </w:tabs>
        <w:ind w:left="1644" w:hanging="1644"/>
      </w:pPr>
      <w:rPr>
        <w:rFonts w:ascii="Univers 55" w:hAnsi="Univers 55" w:hint="default"/>
        <w:b w:val="0"/>
        <w:i w:val="0"/>
        <w:sz w:val="22"/>
      </w:rPr>
    </w:lvl>
    <w:lvl w:ilvl="8">
      <w:start w:val="1"/>
      <w:numFmt w:val="decimal"/>
      <w:pStyle w:val="berschrift9"/>
      <w:lvlText w:val="%1.%2.%3.%4.%5.%6.%7.%8.%9"/>
      <w:lvlJc w:val="left"/>
      <w:pPr>
        <w:tabs>
          <w:tab w:val="num" w:pos="1644"/>
        </w:tabs>
        <w:ind w:left="1644" w:hanging="1644"/>
      </w:pPr>
      <w:rPr>
        <w:rFonts w:ascii="Univers 55" w:hAnsi="Univers 55" w:hint="default"/>
        <w:b w:val="0"/>
        <w:i w:val="0"/>
        <w:sz w:val="22"/>
      </w:rPr>
    </w:lvl>
  </w:abstractNum>
  <w:abstractNum w:abstractNumId="9" w15:restartNumberingAfterBreak="0">
    <w:nsid w:val="60206AA6"/>
    <w:multiLevelType w:val="hybridMultilevel"/>
    <w:tmpl w:val="3EFCAB3A"/>
    <w:lvl w:ilvl="0" w:tplc="23CE09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7F06FB"/>
    <w:multiLevelType w:val="hybridMultilevel"/>
    <w:tmpl w:val="D25C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84FDC"/>
    <w:multiLevelType w:val="hybridMultilevel"/>
    <w:tmpl w:val="C74E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1F4F59"/>
    <w:multiLevelType w:val="hybridMultilevel"/>
    <w:tmpl w:val="7B12F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174F66"/>
    <w:multiLevelType w:val="hybridMultilevel"/>
    <w:tmpl w:val="5E0A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1664037">
    <w:abstractNumId w:val="8"/>
  </w:num>
  <w:num w:numId="2" w16cid:durableId="697781756">
    <w:abstractNumId w:val="6"/>
  </w:num>
  <w:num w:numId="3" w16cid:durableId="1217742017">
    <w:abstractNumId w:val="0"/>
  </w:num>
  <w:num w:numId="4" w16cid:durableId="43405817">
    <w:abstractNumId w:val="10"/>
  </w:num>
  <w:num w:numId="5" w16cid:durableId="2019110365">
    <w:abstractNumId w:val="1"/>
  </w:num>
  <w:num w:numId="6" w16cid:durableId="1305619934">
    <w:abstractNumId w:val="9"/>
  </w:num>
  <w:num w:numId="7" w16cid:durableId="1633365161">
    <w:abstractNumId w:val="7"/>
  </w:num>
  <w:num w:numId="8" w16cid:durableId="1315255258">
    <w:abstractNumId w:val="11"/>
  </w:num>
  <w:num w:numId="9" w16cid:durableId="1076128830">
    <w:abstractNumId w:val="4"/>
  </w:num>
  <w:num w:numId="10" w16cid:durableId="776216065">
    <w:abstractNumId w:val="5"/>
  </w:num>
  <w:num w:numId="11" w16cid:durableId="702021937">
    <w:abstractNumId w:val="2"/>
  </w:num>
  <w:num w:numId="12" w16cid:durableId="379985832">
    <w:abstractNumId w:val="3"/>
  </w:num>
  <w:num w:numId="13" w16cid:durableId="1224558748">
    <w:abstractNumId w:val="13"/>
  </w:num>
  <w:num w:numId="14" w16cid:durableId="52042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24"/>
    <w:rsid w:val="0000157F"/>
    <w:rsid w:val="00005C31"/>
    <w:rsid w:val="00010891"/>
    <w:rsid w:val="000200B9"/>
    <w:rsid w:val="00031F89"/>
    <w:rsid w:val="00034B2B"/>
    <w:rsid w:val="0004482C"/>
    <w:rsid w:val="000453B2"/>
    <w:rsid w:val="00054764"/>
    <w:rsid w:val="00054F67"/>
    <w:rsid w:val="0005613C"/>
    <w:rsid w:val="000571DF"/>
    <w:rsid w:val="000624AA"/>
    <w:rsid w:val="00064F5D"/>
    <w:rsid w:val="00076AFC"/>
    <w:rsid w:val="0008053C"/>
    <w:rsid w:val="00096C29"/>
    <w:rsid w:val="000A22B5"/>
    <w:rsid w:val="000C078D"/>
    <w:rsid w:val="000D58D2"/>
    <w:rsid w:val="000E7866"/>
    <w:rsid w:val="000F1658"/>
    <w:rsid w:val="000F3C4B"/>
    <w:rsid w:val="000F5F76"/>
    <w:rsid w:val="00103C16"/>
    <w:rsid w:val="00106D88"/>
    <w:rsid w:val="00120158"/>
    <w:rsid w:val="001265FB"/>
    <w:rsid w:val="00141540"/>
    <w:rsid w:val="00171C1E"/>
    <w:rsid w:val="00174B35"/>
    <w:rsid w:val="001A1BBF"/>
    <w:rsid w:val="001A288A"/>
    <w:rsid w:val="001C3D82"/>
    <w:rsid w:val="001D6708"/>
    <w:rsid w:val="001D6709"/>
    <w:rsid w:val="001F4A4D"/>
    <w:rsid w:val="001F7C24"/>
    <w:rsid w:val="00210202"/>
    <w:rsid w:val="00223EFC"/>
    <w:rsid w:val="002330A2"/>
    <w:rsid w:val="00236593"/>
    <w:rsid w:val="002661F2"/>
    <w:rsid w:val="0029299F"/>
    <w:rsid w:val="002A493C"/>
    <w:rsid w:val="002B1621"/>
    <w:rsid w:val="002B4362"/>
    <w:rsid w:val="002C0F0F"/>
    <w:rsid w:val="002C1D49"/>
    <w:rsid w:val="002C37A3"/>
    <w:rsid w:val="002D1E2F"/>
    <w:rsid w:val="002D4328"/>
    <w:rsid w:val="002E3CB3"/>
    <w:rsid w:val="002E7A44"/>
    <w:rsid w:val="002F06EA"/>
    <w:rsid w:val="002F5B2E"/>
    <w:rsid w:val="00300725"/>
    <w:rsid w:val="00304DD9"/>
    <w:rsid w:val="00311F22"/>
    <w:rsid w:val="0031441A"/>
    <w:rsid w:val="00333F11"/>
    <w:rsid w:val="00335C94"/>
    <w:rsid w:val="003451FD"/>
    <w:rsid w:val="003533A5"/>
    <w:rsid w:val="00362661"/>
    <w:rsid w:val="00362ACC"/>
    <w:rsid w:val="003676C3"/>
    <w:rsid w:val="00372FA7"/>
    <w:rsid w:val="003860CB"/>
    <w:rsid w:val="00390F7D"/>
    <w:rsid w:val="003A1475"/>
    <w:rsid w:val="003A54EF"/>
    <w:rsid w:val="003B196A"/>
    <w:rsid w:val="003B64A0"/>
    <w:rsid w:val="003C36BA"/>
    <w:rsid w:val="003D5BEC"/>
    <w:rsid w:val="003E0573"/>
    <w:rsid w:val="003E7A68"/>
    <w:rsid w:val="003F33D5"/>
    <w:rsid w:val="0041153F"/>
    <w:rsid w:val="00431C02"/>
    <w:rsid w:val="00436F0E"/>
    <w:rsid w:val="00442CA7"/>
    <w:rsid w:val="0044605E"/>
    <w:rsid w:val="004463D8"/>
    <w:rsid w:val="00457F4C"/>
    <w:rsid w:val="00461584"/>
    <w:rsid w:val="00464023"/>
    <w:rsid w:val="00465979"/>
    <w:rsid w:val="00470B32"/>
    <w:rsid w:val="004820FB"/>
    <w:rsid w:val="00485F06"/>
    <w:rsid w:val="004A2073"/>
    <w:rsid w:val="004A3C1A"/>
    <w:rsid w:val="004B6E24"/>
    <w:rsid w:val="004C33CD"/>
    <w:rsid w:val="004E5A10"/>
    <w:rsid w:val="004F7F43"/>
    <w:rsid w:val="005055F1"/>
    <w:rsid w:val="00513401"/>
    <w:rsid w:val="005140D0"/>
    <w:rsid w:val="005157E6"/>
    <w:rsid w:val="00521553"/>
    <w:rsid w:val="00525504"/>
    <w:rsid w:val="00525522"/>
    <w:rsid w:val="0053543C"/>
    <w:rsid w:val="00536BE0"/>
    <w:rsid w:val="0053771A"/>
    <w:rsid w:val="005419AC"/>
    <w:rsid w:val="00542AF8"/>
    <w:rsid w:val="00546C36"/>
    <w:rsid w:val="00553036"/>
    <w:rsid w:val="005566B1"/>
    <w:rsid w:val="00576F15"/>
    <w:rsid w:val="00580147"/>
    <w:rsid w:val="005B1528"/>
    <w:rsid w:val="005B75A9"/>
    <w:rsid w:val="005C2B23"/>
    <w:rsid w:val="005F051C"/>
    <w:rsid w:val="005F561F"/>
    <w:rsid w:val="005F66D7"/>
    <w:rsid w:val="00606421"/>
    <w:rsid w:val="00612E5E"/>
    <w:rsid w:val="006241E2"/>
    <w:rsid w:val="00640838"/>
    <w:rsid w:val="00645602"/>
    <w:rsid w:val="00654E4B"/>
    <w:rsid w:val="006630F5"/>
    <w:rsid w:val="00667995"/>
    <w:rsid w:val="0067397B"/>
    <w:rsid w:val="00676975"/>
    <w:rsid w:val="00681EE5"/>
    <w:rsid w:val="00686C7D"/>
    <w:rsid w:val="006872AE"/>
    <w:rsid w:val="00692EDE"/>
    <w:rsid w:val="0069699D"/>
    <w:rsid w:val="006A02A8"/>
    <w:rsid w:val="006A1520"/>
    <w:rsid w:val="006B1A66"/>
    <w:rsid w:val="006B3299"/>
    <w:rsid w:val="006B3AC0"/>
    <w:rsid w:val="006B48D0"/>
    <w:rsid w:val="006B61CA"/>
    <w:rsid w:val="006D2A4A"/>
    <w:rsid w:val="006D55CC"/>
    <w:rsid w:val="006E7B3D"/>
    <w:rsid w:val="0070559F"/>
    <w:rsid w:val="00724F3E"/>
    <w:rsid w:val="007417BD"/>
    <w:rsid w:val="00762F23"/>
    <w:rsid w:val="00782BFC"/>
    <w:rsid w:val="00785C02"/>
    <w:rsid w:val="00790A4A"/>
    <w:rsid w:val="007A65FB"/>
    <w:rsid w:val="007B1B2F"/>
    <w:rsid w:val="007C040D"/>
    <w:rsid w:val="007E0410"/>
    <w:rsid w:val="007F66AA"/>
    <w:rsid w:val="00804C85"/>
    <w:rsid w:val="0082170B"/>
    <w:rsid w:val="008252AE"/>
    <w:rsid w:val="008413E5"/>
    <w:rsid w:val="008431DA"/>
    <w:rsid w:val="008439F4"/>
    <w:rsid w:val="00885697"/>
    <w:rsid w:val="00891A2F"/>
    <w:rsid w:val="00891DD7"/>
    <w:rsid w:val="008A38E1"/>
    <w:rsid w:val="008A3A67"/>
    <w:rsid w:val="008B2238"/>
    <w:rsid w:val="008B33FE"/>
    <w:rsid w:val="008B77B8"/>
    <w:rsid w:val="008C3C43"/>
    <w:rsid w:val="008D0477"/>
    <w:rsid w:val="008E111E"/>
    <w:rsid w:val="008F32EE"/>
    <w:rsid w:val="008F4B3E"/>
    <w:rsid w:val="0090741B"/>
    <w:rsid w:val="00912D4A"/>
    <w:rsid w:val="0091328F"/>
    <w:rsid w:val="009229DB"/>
    <w:rsid w:val="0092417C"/>
    <w:rsid w:val="00926D71"/>
    <w:rsid w:val="0097289B"/>
    <w:rsid w:val="009802DA"/>
    <w:rsid w:val="009A6003"/>
    <w:rsid w:val="009B5A4A"/>
    <w:rsid w:val="009C57D6"/>
    <w:rsid w:val="009C5A95"/>
    <w:rsid w:val="009D6E34"/>
    <w:rsid w:val="009E2EB3"/>
    <w:rsid w:val="009E40A7"/>
    <w:rsid w:val="009E43DD"/>
    <w:rsid w:val="009E6444"/>
    <w:rsid w:val="009F2A44"/>
    <w:rsid w:val="009F6D7A"/>
    <w:rsid w:val="00A053B0"/>
    <w:rsid w:val="00A07EEC"/>
    <w:rsid w:val="00A13767"/>
    <w:rsid w:val="00A1397D"/>
    <w:rsid w:val="00A20D98"/>
    <w:rsid w:val="00A3049A"/>
    <w:rsid w:val="00A37146"/>
    <w:rsid w:val="00A4021B"/>
    <w:rsid w:val="00A47B5C"/>
    <w:rsid w:val="00A70281"/>
    <w:rsid w:val="00A7581A"/>
    <w:rsid w:val="00A77551"/>
    <w:rsid w:val="00A807FA"/>
    <w:rsid w:val="00A81905"/>
    <w:rsid w:val="00A9025C"/>
    <w:rsid w:val="00A94396"/>
    <w:rsid w:val="00AA2C48"/>
    <w:rsid w:val="00AC0C5F"/>
    <w:rsid w:val="00AC3F46"/>
    <w:rsid w:val="00AD5E53"/>
    <w:rsid w:val="00AF2A89"/>
    <w:rsid w:val="00AF32CC"/>
    <w:rsid w:val="00B0101A"/>
    <w:rsid w:val="00B01AA8"/>
    <w:rsid w:val="00B17A86"/>
    <w:rsid w:val="00B3185B"/>
    <w:rsid w:val="00B36F6B"/>
    <w:rsid w:val="00B56F83"/>
    <w:rsid w:val="00B62168"/>
    <w:rsid w:val="00B66022"/>
    <w:rsid w:val="00B77492"/>
    <w:rsid w:val="00BA166A"/>
    <w:rsid w:val="00BB0CEE"/>
    <w:rsid w:val="00BB2212"/>
    <w:rsid w:val="00BC0E48"/>
    <w:rsid w:val="00BC4920"/>
    <w:rsid w:val="00BC6133"/>
    <w:rsid w:val="00BC62F0"/>
    <w:rsid w:val="00BD3BFE"/>
    <w:rsid w:val="00BF0481"/>
    <w:rsid w:val="00BF66A8"/>
    <w:rsid w:val="00C1401B"/>
    <w:rsid w:val="00C20E4C"/>
    <w:rsid w:val="00C32C2A"/>
    <w:rsid w:val="00C3769B"/>
    <w:rsid w:val="00C432E2"/>
    <w:rsid w:val="00C47B76"/>
    <w:rsid w:val="00C52B6E"/>
    <w:rsid w:val="00C600C2"/>
    <w:rsid w:val="00C80789"/>
    <w:rsid w:val="00C85BD9"/>
    <w:rsid w:val="00C96C6C"/>
    <w:rsid w:val="00C97191"/>
    <w:rsid w:val="00CA373B"/>
    <w:rsid w:val="00CA6DE0"/>
    <w:rsid w:val="00CA7FC0"/>
    <w:rsid w:val="00CB0B5F"/>
    <w:rsid w:val="00CC2005"/>
    <w:rsid w:val="00CC2321"/>
    <w:rsid w:val="00CD05D7"/>
    <w:rsid w:val="00CD5C78"/>
    <w:rsid w:val="00CF6361"/>
    <w:rsid w:val="00D017C1"/>
    <w:rsid w:val="00D02B8F"/>
    <w:rsid w:val="00D10AC3"/>
    <w:rsid w:val="00D155D9"/>
    <w:rsid w:val="00D2086E"/>
    <w:rsid w:val="00D21DA1"/>
    <w:rsid w:val="00D223B4"/>
    <w:rsid w:val="00D379A9"/>
    <w:rsid w:val="00D4462D"/>
    <w:rsid w:val="00D46C49"/>
    <w:rsid w:val="00D538B1"/>
    <w:rsid w:val="00D54D31"/>
    <w:rsid w:val="00D611C4"/>
    <w:rsid w:val="00D6402D"/>
    <w:rsid w:val="00D872AF"/>
    <w:rsid w:val="00D94411"/>
    <w:rsid w:val="00D9449C"/>
    <w:rsid w:val="00D9660A"/>
    <w:rsid w:val="00D97A76"/>
    <w:rsid w:val="00DA67AE"/>
    <w:rsid w:val="00DA69F4"/>
    <w:rsid w:val="00DB4A19"/>
    <w:rsid w:val="00DC21D9"/>
    <w:rsid w:val="00DD1ADA"/>
    <w:rsid w:val="00DD31B1"/>
    <w:rsid w:val="00DD5D9D"/>
    <w:rsid w:val="00DE4BC6"/>
    <w:rsid w:val="00E11875"/>
    <w:rsid w:val="00E126F2"/>
    <w:rsid w:val="00E165F9"/>
    <w:rsid w:val="00E24F10"/>
    <w:rsid w:val="00E40358"/>
    <w:rsid w:val="00E63C61"/>
    <w:rsid w:val="00E861DE"/>
    <w:rsid w:val="00E95811"/>
    <w:rsid w:val="00EA7D13"/>
    <w:rsid w:val="00EB4C93"/>
    <w:rsid w:val="00EC7D7C"/>
    <w:rsid w:val="00F0295A"/>
    <w:rsid w:val="00F06E0D"/>
    <w:rsid w:val="00F22C0D"/>
    <w:rsid w:val="00F24E28"/>
    <w:rsid w:val="00F277F5"/>
    <w:rsid w:val="00F27C23"/>
    <w:rsid w:val="00F3272C"/>
    <w:rsid w:val="00F43166"/>
    <w:rsid w:val="00F51B57"/>
    <w:rsid w:val="00F53C12"/>
    <w:rsid w:val="00F55DD9"/>
    <w:rsid w:val="00F63073"/>
    <w:rsid w:val="00F66A77"/>
    <w:rsid w:val="00F753CE"/>
    <w:rsid w:val="00F8367A"/>
    <w:rsid w:val="00F844DB"/>
    <w:rsid w:val="00F868F0"/>
    <w:rsid w:val="00F9507B"/>
    <w:rsid w:val="00FA05A9"/>
    <w:rsid w:val="00FA3932"/>
    <w:rsid w:val="00FA4AB9"/>
    <w:rsid w:val="00FB1E69"/>
    <w:rsid w:val="00FB3376"/>
    <w:rsid w:val="00FB55C4"/>
    <w:rsid w:val="00FD7E73"/>
    <w:rsid w:val="00FE5ED7"/>
    <w:rsid w:val="00FF1FC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8A167"/>
  <w15:docId w15:val="{353223E0-1A76-4F7D-908F-D3322FA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417BD"/>
    <w:rPr>
      <w:rFonts w:ascii="Univers 55" w:hAnsi="Univers 55"/>
      <w:sz w:val="22"/>
    </w:rPr>
  </w:style>
  <w:style w:type="paragraph" w:styleId="berschrift1">
    <w:name w:val="heading 1"/>
    <w:basedOn w:val="Standard"/>
    <w:next w:val="Standard"/>
    <w:qFormat/>
    <w:rsid w:val="007417BD"/>
    <w:pPr>
      <w:keepNext/>
      <w:spacing w:before="240" w:after="240"/>
      <w:jc w:val="center"/>
      <w:outlineLvl w:val="0"/>
    </w:pPr>
    <w:rPr>
      <w:b/>
      <w:sz w:val="28"/>
    </w:rPr>
  </w:style>
  <w:style w:type="paragraph" w:styleId="berschrift2">
    <w:name w:val="heading 2"/>
    <w:basedOn w:val="Standard"/>
    <w:next w:val="Standard"/>
    <w:qFormat/>
    <w:rsid w:val="007417BD"/>
    <w:pPr>
      <w:keepNext/>
      <w:spacing w:before="120" w:after="120"/>
      <w:outlineLvl w:val="1"/>
    </w:pPr>
    <w:rPr>
      <w:b/>
      <w:sz w:val="24"/>
    </w:rPr>
  </w:style>
  <w:style w:type="paragraph" w:styleId="berschrift4">
    <w:name w:val="heading 4"/>
    <w:basedOn w:val="Standard"/>
    <w:next w:val="Standard"/>
    <w:qFormat/>
    <w:rsid w:val="007417BD"/>
    <w:pPr>
      <w:keepNext/>
      <w:jc w:val="right"/>
      <w:outlineLvl w:val="3"/>
    </w:pPr>
    <w:rPr>
      <w:sz w:val="24"/>
      <w:u w:val="single"/>
    </w:rPr>
  </w:style>
  <w:style w:type="paragraph" w:styleId="berschrift5">
    <w:name w:val="heading 5"/>
    <w:basedOn w:val="Standard"/>
    <w:next w:val="Standard"/>
    <w:qFormat/>
    <w:rsid w:val="007417BD"/>
    <w:pPr>
      <w:numPr>
        <w:ilvl w:val="4"/>
        <w:numId w:val="1"/>
      </w:numPr>
      <w:spacing w:after="240"/>
      <w:outlineLvl w:val="4"/>
    </w:pPr>
  </w:style>
  <w:style w:type="paragraph" w:styleId="berschrift6">
    <w:name w:val="heading 6"/>
    <w:basedOn w:val="Standard"/>
    <w:next w:val="Standard"/>
    <w:qFormat/>
    <w:rsid w:val="007417BD"/>
    <w:pPr>
      <w:numPr>
        <w:ilvl w:val="5"/>
        <w:numId w:val="1"/>
      </w:numPr>
      <w:spacing w:after="240"/>
      <w:outlineLvl w:val="5"/>
    </w:pPr>
  </w:style>
  <w:style w:type="paragraph" w:styleId="berschrift7">
    <w:name w:val="heading 7"/>
    <w:basedOn w:val="Standard"/>
    <w:next w:val="Standard"/>
    <w:qFormat/>
    <w:rsid w:val="007417BD"/>
    <w:pPr>
      <w:numPr>
        <w:ilvl w:val="6"/>
        <w:numId w:val="1"/>
      </w:numPr>
      <w:spacing w:after="240"/>
      <w:outlineLvl w:val="6"/>
    </w:pPr>
  </w:style>
  <w:style w:type="paragraph" w:styleId="berschrift8">
    <w:name w:val="heading 8"/>
    <w:basedOn w:val="Standard"/>
    <w:next w:val="Standard"/>
    <w:qFormat/>
    <w:rsid w:val="007417BD"/>
    <w:pPr>
      <w:numPr>
        <w:ilvl w:val="7"/>
        <w:numId w:val="1"/>
      </w:numPr>
      <w:spacing w:after="240"/>
      <w:outlineLvl w:val="7"/>
    </w:pPr>
  </w:style>
  <w:style w:type="paragraph" w:styleId="berschrift9">
    <w:name w:val="heading 9"/>
    <w:basedOn w:val="Standard"/>
    <w:next w:val="Standard"/>
    <w:qFormat/>
    <w:rsid w:val="007417BD"/>
    <w:pPr>
      <w:numPr>
        <w:ilvl w:val="8"/>
        <w:numId w:val="1"/>
      </w:numPr>
      <w:spacing w:after="2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417BD"/>
    <w:pPr>
      <w:tabs>
        <w:tab w:val="left" w:pos="284"/>
        <w:tab w:val="left" w:pos="567"/>
        <w:tab w:val="left" w:pos="851"/>
        <w:tab w:val="left" w:pos="1021"/>
      </w:tabs>
    </w:pPr>
    <w:rPr>
      <w:rFonts w:ascii="Univers" w:hAnsi="Univers"/>
      <w:sz w:val="20"/>
    </w:rPr>
  </w:style>
  <w:style w:type="character" w:styleId="Funotenzeichen">
    <w:name w:val="footnote reference"/>
    <w:basedOn w:val="Absatz-Standardschriftart"/>
    <w:semiHidden/>
    <w:rsid w:val="007417BD"/>
    <w:rPr>
      <w:vertAlign w:val="superscript"/>
    </w:rPr>
  </w:style>
  <w:style w:type="paragraph" w:styleId="Titel">
    <w:name w:val="Title"/>
    <w:basedOn w:val="Standard"/>
    <w:qFormat/>
    <w:rsid w:val="007417BD"/>
    <w:pPr>
      <w:jc w:val="center"/>
    </w:pPr>
    <w:rPr>
      <w:b/>
      <w:sz w:val="28"/>
    </w:rPr>
  </w:style>
  <w:style w:type="paragraph" w:styleId="Kommentartext">
    <w:name w:val="annotation text"/>
    <w:basedOn w:val="Standard"/>
    <w:link w:val="KommentartextZchn"/>
    <w:semiHidden/>
    <w:rsid w:val="007417BD"/>
    <w:rPr>
      <w:sz w:val="20"/>
    </w:rPr>
  </w:style>
  <w:style w:type="paragraph" w:styleId="Dokumentstruktur">
    <w:name w:val="Document Map"/>
    <w:basedOn w:val="Standard"/>
    <w:semiHidden/>
    <w:rsid w:val="00223EFC"/>
    <w:pPr>
      <w:shd w:val="clear" w:color="auto" w:fill="000080"/>
    </w:pPr>
    <w:rPr>
      <w:rFonts w:ascii="Tahoma" w:hAnsi="Tahoma" w:cs="Tahoma"/>
      <w:sz w:val="20"/>
    </w:rPr>
  </w:style>
  <w:style w:type="paragraph" w:styleId="Sprechblasentext">
    <w:name w:val="Balloon Text"/>
    <w:basedOn w:val="Standard"/>
    <w:semiHidden/>
    <w:rsid w:val="00223EFC"/>
    <w:rPr>
      <w:rFonts w:ascii="Tahoma" w:hAnsi="Tahoma" w:cs="Tahoma"/>
      <w:sz w:val="16"/>
      <w:szCs w:val="16"/>
    </w:rPr>
  </w:style>
  <w:style w:type="paragraph" w:styleId="Kopfzeile">
    <w:name w:val="header"/>
    <w:basedOn w:val="Standard"/>
    <w:link w:val="KopfzeileZchn"/>
    <w:uiPriority w:val="99"/>
    <w:rsid w:val="003E7A68"/>
    <w:pPr>
      <w:tabs>
        <w:tab w:val="center" w:pos="4536"/>
        <w:tab w:val="right" w:pos="9072"/>
      </w:tabs>
    </w:pPr>
  </w:style>
  <w:style w:type="character" w:customStyle="1" w:styleId="KopfzeileZchn">
    <w:name w:val="Kopfzeile Zchn"/>
    <w:basedOn w:val="Absatz-Standardschriftart"/>
    <w:link w:val="Kopfzeile"/>
    <w:uiPriority w:val="99"/>
    <w:rsid w:val="003E7A68"/>
    <w:rPr>
      <w:rFonts w:ascii="Univers 55" w:hAnsi="Univers 55"/>
      <w:sz w:val="22"/>
    </w:rPr>
  </w:style>
  <w:style w:type="paragraph" w:styleId="Fuzeile">
    <w:name w:val="footer"/>
    <w:basedOn w:val="Standard"/>
    <w:link w:val="FuzeileZchn"/>
    <w:uiPriority w:val="99"/>
    <w:rsid w:val="003E7A68"/>
    <w:pPr>
      <w:tabs>
        <w:tab w:val="center" w:pos="4536"/>
        <w:tab w:val="right" w:pos="9072"/>
      </w:tabs>
    </w:pPr>
  </w:style>
  <w:style w:type="character" w:customStyle="1" w:styleId="FuzeileZchn">
    <w:name w:val="Fußzeile Zchn"/>
    <w:basedOn w:val="Absatz-Standardschriftart"/>
    <w:link w:val="Fuzeile"/>
    <w:uiPriority w:val="99"/>
    <w:rsid w:val="003E7A68"/>
    <w:rPr>
      <w:rFonts w:ascii="Univers 55" w:hAnsi="Univers 55"/>
      <w:sz w:val="22"/>
    </w:rPr>
  </w:style>
  <w:style w:type="character" w:styleId="Hyperlink">
    <w:name w:val="Hyperlink"/>
    <w:basedOn w:val="Absatz-Standardschriftart"/>
    <w:rsid w:val="003E7A68"/>
    <w:rPr>
      <w:color w:val="0000FF"/>
      <w:u w:val="single"/>
    </w:rPr>
  </w:style>
  <w:style w:type="character" w:styleId="Platzhaltertext">
    <w:name w:val="Placeholder Text"/>
    <w:basedOn w:val="Absatz-Standardschriftart"/>
    <w:uiPriority w:val="99"/>
    <w:semiHidden/>
    <w:rsid w:val="00BF66A8"/>
    <w:rPr>
      <w:color w:val="808080"/>
    </w:rPr>
  </w:style>
  <w:style w:type="paragraph" w:customStyle="1" w:styleId="Default">
    <w:name w:val="Default"/>
    <w:basedOn w:val="Standard"/>
    <w:rsid w:val="00525522"/>
    <w:pPr>
      <w:autoSpaceDE w:val="0"/>
      <w:autoSpaceDN w:val="0"/>
    </w:pPr>
    <w:rPr>
      <w:rFonts w:ascii="Arial" w:eastAsiaTheme="minorHAnsi" w:hAnsi="Arial" w:cs="Arial"/>
      <w:color w:val="000000"/>
      <w:sz w:val="24"/>
      <w:szCs w:val="24"/>
    </w:rPr>
  </w:style>
  <w:style w:type="paragraph" w:styleId="Listenabsatz">
    <w:name w:val="List Paragraph"/>
    <w:basedOn w:val="Standard"/>
    <w:uiPriority w:val="34"/>
    <w:qFormat/>
    <w:rsid w:val="00372FA7"/>
    <w:pPr>
      <w:ind w:left="720"/>
      <w:contextualSpacing/>
    </w:pPr>
  </w:style>
  <w:style w:type="paragraph" w:styleId="StandardWeb">
    <w:name w:val="Normal (Web)"/>
    <w:basedOn w:val="Standard"/>
    <w:uiPriority w:val="99"/>
    <w:unhideWhenUsed/>
    <w:rsid w:val="004463D8"/>
    <w:pPr>
      <w:spacing w:before="100" w:beforeAutospacing="1" w:after="100" w:afterAutospacing="1"/>
    </w:pPr>
    <w:rPr>
      <w:rFonts w:ascii="Times New Roman" w:hAnsi="Times New Roman"/>
      <w:sz w:val="24"/>
      <w:szCs w:val="24"/>
    </w:rPr>
  </w:style>
  <w:style w:type="character" w:customStyle="1" w:styleId="y2iqfc">
    <w:name w:val="y2iqfc"/>
    <w:basedOn w:val="Absatz-Standardschriftart"/>
    <w:rsid w:val="004463D8"/>
  </w:style>
  <w:style w:type="character" w:styleId="Fett">
    <w:name w:val="Strong"/>
    <w:basedOn w:val="Absatz-Standardschriftart"/>
    <w:uiPriority w:val="22"/>
    <w:qFormat/>
    <w:rsid w:val="004463D8"/>
    <w:rPr>
      <w:b/>
      <w:bCs/>
    </w:rPr>
  </w:style>
  <w:style w:type="character" w:styleId="Hervorhebung">
    <w:name w:val="Emphasis"/>
    <w:basedOn w:val="Absatz-Standardschriftart"/>
    <w:uiPriority w:val="20"/>
    <w:qFormat/>
    <w:rsid w:val="004463D8"/>
    <w:rPr>
      <w:i/>
      <w:iCs/>
    </w:rPr>
  </w:style>
  <w:style w:type="character" w:styleId="Kommentarzeichen">
    <w:name w:val="annotation reference"/>
    <w:basedOn w:val="Absatz-Standardschriftart"/>
    <w:semiHidden/>
    <w:unhideWhenUsed/>
    <w:rsid w:val="00F27C23"/>
    <w:rPr>
      <w:sz w:val="16"/>
      <w:szCs w:val="16"/>
    </w:rPr>
  </w:style>
  <w:style w:type="paragraph" w:styleId="Kommentarthema">
    <w:name w:val="annotation subject"/>
    <w:basedOn w:val="Kommentartext"/>
    <w:next w:val="Kommentartext"/>
    <w:link w:val="KommentarthemaZchn"/>
    <w:semiHidden/>
    <w:unhideWhenUsed/>
    <w:rsid w:val="00F27C23"/>
    <w:rPr>
      <w:b/>
      <w:bCs/>
    </w:rPr>
  </w:style>
  <w:style w:type="character" w:customStyle="1" w:styleId="KommentartextZchn">
    <w:name w:val="Kommentartext Zchn"/>
    <w:basedOn w:val="Absatz-Standardschriftart"/>
    <w:link w:val="Kommentartext"/>
    <w:semiHidden/>
    <w:rsid w:val="00F27C23"/>
    <w:rPr>
      <w:rFonts w:ascii="Univers 55" w:hAnsi="Univers 55"/>
    </w:rPr>
  </w:style>
  <w:style w:type="character" w:customStyle="1" w:styleId="KommentarthemaZchn">
    <w:name w:val="Kommentarthema Zchn"/>
    <w:basedOn w:val="KommentartextZchn"/>
    <w:link w:val="Kommentarthema"/>
    <w:semiHidden/>
    <w:rsid w:val="00F27C23"/>
    <w:rPr>
      <w:rFonts w:ascii="Univers 55" w:hAnsi="Univers 55"/>
      <w:b/>
      <w:bCs/>
    </w:rPr>
  </w:style>
  <w:style w:type="paragraph" w:styleId="berarbeitung">
    <w:name w:val="Revision"/>
    <w:hidden/>
    <w:uiPriority w:val="99"/>
    <w:semiHidden/>
    <w:rsid w:val="007A65FB"/>
    <w:rPr>
      <w:rFonts w:ascii="Univers 55" w:hAnsi="Univers 55"/>
      <w:sz w:val="22"/>
    </w:rPr>
  </w:style>
  <w:style w:type="character" w:styleId="NichtaufgelsteErwhnung">
    <w:name w:val="Unresolved Mention"/>
    <w:basedOn w:val="Absatz-Standardschriftart"/>
    <w:uiPriority w:val="99"/>
    <w:semiHidden/>
    <w:unhideWhenUsed/>
    <w:rsid w:val="00034B2B"/>
    <w:rPr>
      <w:color w:val="605E5C"/>
      <w:shd w:val="clear" w:color="auto" w:fill="E1DFDD"/>
    </w:rPr>
  </w:style>
  <w:style w:type="character" w:styleId="BesuchterLink">
    <w:name w:val="FollowedHyperlink"/>
    <w:basedOn w:val="Absatz-Standardschriftart"/>
    <w:semiHidden/>
    <w:unhideWhenUsed/>
    <w:rsid w:val="001265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479">
      <w:bodyDiv w:val="1"/>
      <w:marLeft w:val="0"/>
      <w:marRight w:val="0"/>
      <w:marTop w:val="0"/>
      <w:marBottom w:val="0"/>
      <w:divBdr>
        <w:top w:val="none" w:sz="0" w:space="0" w:color="auto"/>
        <w:left w:val="none" w:sz="0" w:space="0" w:color="auto"/>
        <w:bottom w:val="none" w:sz="0" w:space="0" w:color="auto"/>
        <w:right w:val="none" w:sz="0" w:space="0" w:color="auto"/>
      </w:divBdr>
    </w:div>
    <w:div w:id="56830070">
      <w:bodyDiv w:val="1"/>
      <w:marLeft w:val="0"/>
      <w:marRight w:val="0"/>
      <w:marTop w:val="0"/>
      <w:marBottom w:val="0"/>
      <w:divBdr>
        <w:top w:val="none" w:sz="0" w:space="0" w:color="auto"/>
        <w:left w:val="none" w:sz="0" w:space="0" w:color="auto"/>
        <w:bottom w:val="none" w:sz="0" w:space="0" w:color="auto"/>
        <w:right w:val="none" w:sz="0" w:space="0" w:color="auto"/>
      </w:divBdr>
    </w:div>
    <w:div w:id="1174342598">
      <w:bodyDiv w:val="1"/>
      <w:marLeft w:val="0"/>
      <w:marRight w:val="0"/>
      <w:marTop w:val="0"/>
      <w:marBottom w:val="0"/>
      <w:divBdr>
        <w:top w:val="none" w:sz="0" w:space="0" w:color="auto"/>
        <w:left w:val="none" w:sz="0" w:space="0" w:color="auto"/>
        <w:bottom w:val="none" w:sz="0" w:space="0" w:color="auto"/>
        <w:right w:val="none" w:sz="0" w:space="0" w:color="auto"/>
      </w:divBdr>
    </w:div>
    <w:div w:id="1379820841">
      <w:bodyDiv w:val="1"/>
      <w:marLeft w:val="0"/>
      <w:marRight w:val="0"/>
      <w:marTop w:val="0"/>
      <w:marBottom w:val="0"/>
      <w:divBdr>
        <w:top w:val="none" w:sz="0" w:space="0" w:color="auto"/>
        <w:left w:val="none" w:sz="0" w:space="0" w:color="auto"/>
        <w:bottom w:val="none" w:sz="0" w:space="0" w:color="auto"/>
        <w:right w:val="none" w:sz="0" w:space="0" w:color="auto"/>
      </w:divBdr>
    </w:div>
    <w:div w:id="1672368795">
      <w:bodyDiv w:val="1"/>
      <w:marLeft w:val="0"/>
      <w:marRight w:val="0"/>
      <w:marTop w:val="0"/>
      <w:marBottom w:val="0"/>
      <w:divBdr>
        <w:top w:val="none" w:sz="0" w:space="0" w:color="auto"/>
        <w:left w:val="none" w:sz="0" w:space="0" w:color="auto"/>
        <w:bottom w:val="none" w:sz="0" w:space="0" w:color="auto"/>
        <w:right w:val="none" w:sz="0" w:space="0" w:color="auto"/>
      </w:divBdr>
    </w:div>
    <w:div w:id="1995135015">
      <w:bodyDiv w:val="1"/>
      <w:marLeft w:val="0"/>
      <w:marRight w:val="0"/>
      <w:marTop w:val="0"/>
      <w:marBottom w:val="0"/>
      <w:divBdr>
        <w:top w:val="none" w:sz="0" w:space="0" w:color="auto"/>
        <w:left w:val="none" w:sz="0" w:space="0" w:color="auto"/>
        <w:bottom w:val="none" w:sz="0" w:space="0" w:color="auto"/>
        <w:right w:val="none" w:sz="0" w:space="0" w:color="auto"/>
      </w:divBdr>
    </w:div>
    <w:div w:id="21426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elektra.de/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stueckmann@elektra.de"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elektra.de/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ewcloud.a1kommunikation.de/index.php/s/hyzLm0kq0P60DYz"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ktra.de/en/niche-lighting-ld8177/"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inkedin.com/company/elektra-gm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mailto:b.vogt@elektra.d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LEKTRA%20GmbH\01_PRESSE\00_VORLAGEN\xx-xx-xx_ELEKTRA_PI_vorlage%20neu_10_2024_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BD5B59CB4604A4CBBCB832AC9C1B661" ma:contentTypeVersion="16" ma:contentTypeDescription="Ein neues Dokument erstellen." ma:contentTypeScope="" ma:versionID="d716641f508064cc66372788968630b1">
  <xsd:schema xmlns:xsd="http://www.w3.org/2001/XMLSchema" xmlns:xs="http://www.w3.org/2001/XMLSchema" xmlns:p="http://schemas.microsoft.com/office/2006/metadata/properties" xmlns:ns3="edaa5744-044c-44e4-a2d3-839cc3a4d60b" xmlns:ns4="180b1ea1-f3ba-4b1b-8e5a-e286b33899ed" targetNamespace="http://schemas.microsoft.com/office/2006/metadata/properties" ma:root="true" ma:fieldsID="04286e74eb9fcd67938c68c3efa5aca8" ns3:_="" ns4:_="">
    <xsd:import namespace="edaa5744-044c-44e4-a2d3-839cc3a4d60b"/>
    <xsd:import namespace="180b1ea1-f3ba-4b1b-8e5a-e286b33899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GenerationTime" minOccurs="0"/>
                <xsd:element ref="ns4:MediaServiceEventHashCode"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a5744-044c-44e4-a2d3-839cc3a4d60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b1ea1-f3ba-4b1b-8e5a-e286b33899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80b1ea1-f3ba-4b1b-8e5a-e286b33899ed" xsi:nil="true"/>
  </documentManagement>
</p:properties>
</file>

<file path=customXml/itemProps1.xml><?xml version="1.0" encoding="utf-8"?>
<ds:datastoreItem xmlns:ds="http://schemas.openxmlformats.org/officeDocument/2006/customXml" ds:itemID="{1792D580-2A1D-4B88-A414-693E5D89802B}">
  <ds:schemaRefs>
    <ds:schemaRef ds:uri="http://schemas.microsoft.com/sharepoint/v3/contenttype/forms"/>
  </ds:schemaRefs>
</ds:datastoreItem>
</file>

<file path=customXml/itemProps2.xml><?xml version="1.0" encoding="utf-8"?>
<ds:datastoreItem xmlns:ds="http://schemas.openxmlformats.org/officeDocument/2006/customXml" ds:itemID="{352A8152-9DD1-4478-9846-47819C6A2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a5744-044c-44e4-a2d3-839cc3a4d60b"/>
    <ds:schemaRef ds:uri="180b1ea1-f3ba-4b1b-8e5a-e286b338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77374-8E96-4602-B445-F4AE7256F836}">
  <ds:schemaRefs>
    <ds:schemaRef ds:uri="http://schemas.openxmlformats.org/officeDocument/2006/bibliography"/>
  </ds:schemaRefs>
</ds:datastoreItem>
</file>

<file path=customXml/itemProps4.xml><?xml version="1.0" encoding="utf-8"?>
<ds:datastoreItem xmlns:ds="http://schemas.openxmlformats.org/officeDocument/2006/customXml" ds:itemID="{04C813B4-42D3-4F04-8779-6BD3471AF358}">
  <ds:schemaRefs>
    <ds:schemaRef ds:uri="edaa5744-044c-44e4-a2d3-839cc3a4d60b"/>
    <ds:schemaRef ds:uri="http://www.w3.org/XML/1998/namespace"/>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180b1ea1-f3ba-4b1b-8e5a-e286b33899ed"/>
  </ds:schemaRefs>
</ds:datastoreItem>
</file>

<file path=docProps/app.xml><?xml version="1.0" encoding="utf-8"?>
<Properties xmlns="http://schemas.openxmlformats.org/officeDocument/2006/extended-properties" xmlns:vt="http://schemas.openxmlformats.org/officeDocument/2006/docPropsVTypes">
  <Template>xx-xx-xx_ELEKTRA_PI_vorlage neu_10_2024_EN</Template>
  <TotalTime>0</TotalTime>
  <Pages>3</Pages>
  <Words>706</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Formular F3</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F3</dc:title>
  <dc:creator>Linder Eva</dc:creator>
  <cp:lastModifiedBy>Linder Eva</cp:lastModifiedBy>
  <cp:revision>6</cp:revision>
  <cp:lastPrinted>2022-08-12T10:24:00Z</cp:lastPrinted>
  <dcterms:created xsi:type="dcterms:W3CDTF">2025-04-14T09:00:00Z</dcterms:created>
  <dcterms:modified xsi:type="dcterms:W3CDTF">2025-04-14T09:45:00Z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56185</vt:lpwstr>
  </property>
  <property fmtid="{D5CDD505-2E9C-101B-9397-08002B2CF9AE}" pid="3" name="NXPowerLiteSettings">
    <vt:lpwstr>C7000400038000</vt:lpwstr>
  </property>
  <property fmtid="{D5CDD505-2E9C-101B-9397-08002B2CF9AE}" pid="4" name="NXPowerLiteVersion">
    <vt:lpwstr>S10.0.0</vt:lpwstr>
  </property>
  <property fmtid="{D5CDD505-2E9C-101B-9397-08002B2CF9AE}" pid="5" name="ContentTypeId">
    <vt:lpwstr>0x010100FBD5B59CB4604A4CBBCB832AC9C1B661</vt:lpwstr>
  </property>
</Properties>
</file>