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4444" w14:textId="6199670E" w:rsidR="00666724" w:rsidRDefault="00666724" w:rsidP="00666724">
      <w:pPr>
        <w:pStyle w:val="StandardWeb"/>
        <w:spacing w:line="360" w:lineRule="auto"/>
        <w:contextualSpacing/>
        <w:rPr>
          <w:rFonts w:ascii="Arial" w:hAnsi="Arial" w:cs="Arial"/>
          <w:i/>
          <w:iCs/>
          <w:sz w:val="22"/>
          <w:szCs w:val="22"/>
        </w:rPr>
      </w:pPr>
      <w:r>
        <w:rPr>
          <w:rFonts w:ascii="Arial" w:hAnsi="Arial" w:cs="Arial"/>
          <w:i/>
          <w:iCs/>
          <w:sz w:val="22"/>
          <w:szCs w:val="22"/>
        </w:rPr>
        <w:t xml:space="preserve">ELEKTRA: Verstärkung </w:t>
      </w:r>
      <w:r w:rsidRPr="006660C5">
        <w:rPr>
          <w:rFonts w:ascii="Arial" w:hAnsi="Arial" w:cs="Arial"/>
          <w:i/>
          <w:iCs/>
          <w:sz w:val="22"/>
          <w:szCs w:val="22"/>
        </w:rPr>
        <w:t>für</w:t>
      </w:r>
      <w:r>
        <w:rPr>
          <w:rFonts w:ascii="Arial" w:hAnsi="Arial" w:cs="Arial"/>
          <w:i/>
          <w:iCs/>
          <w:sz w:val="22"/>
          <w:szCs w:val="22"/>
        </w:rPr>
        <w:t xml:space="preserve"> </w:t>
      </w:r>
      <w:r w:rsidR="004F0067">
        <w:rPr>
          <w:rFonts w:ascii="Arial" w:hAnsi="Arial" w:cs="Arial"/>
          <w:i/>
          <w:iCs/>
          <w:sz w:val="22"/>
          <w:szCs w:val="22"/>
        </w:rPr>
        <w:t>Vertrieb und Einkauf</w:t>
      </w:r>
    </w:p>
    <w:p w14:paraId="2CC3A61E" w14:textId="3D1E22AF" w:rsidR="00666724" w:rsidRPr="00B74757" w:rsidRDefault="00E77361" w:rsidP="00666724">
      <w:pPr>
        <w:pStyle w:val="StandardWeb"/>
        <w:spacing w:line="360" w:lineRule="auto"/>
        <w:contextualSpacing/>
        <w:rPr>
          <w:rStyle w:val="Fett"/>
          <w:rFonts w:ascii="Arial" w:hAnsi="Arial" w:cs="Arial"/>
          <w:sz w:val="28"/>
          <w:szCs w:val="28"/>
        </w:rPr>
      </w:pPr>
      <w:r w:rsidRPr="00B74757">
        <w:rPr>
          <w:rFonts w:ascii="Arial" w:hAnsi="Arial" w:cs="Arial"/>
          <w:b/>
          <w:bCs/>
          <w:sz w:val="28"/>
          <w:szCs w:val="28"/>
        </w:rPr>
        <w:t>Dr</w:t>
      </w:r>
      <w:r w:rsidR="004F0067" w:rsidRPr="00B74757">
        <w:rPr>
          <w:rFonts w:ascii="Arial" w:hAnsi="Arial" w:cs="Arial"/>
          <w:b/>
          <w:bCs/>
          <w:sz w:val="28"/>
          <w:szCs w:val="28"/>
        </w:rPr>
        <w:t>ei erfahrene Branchenprofis übernehmen Schlüsselpositionen</w:t>
      </w:r>
      <w:r w:rsidR="006660C5" w:rsidRPr="00B74757">
        <w:rPr>
          <w:rStyle w:val="Fett"/>
          <w:rFonts w:ascii="Arial" w:hAnsi="Arial" w:cs="Arial"/>
          <w:sz w:val="28"/>
          <w:szCs w:val="28"/>
        </w:rPr>
        <w:t xml:space="preserve"> </w:t>
      </w:r>
    </w:p>
    <w:p w14:paraId="68C89653" w14:textId="77777777" w:rsidR="00666724" w:rsidRPr="00B74757" w:rsidRDefault="00666724" w:rsidP="00666724">
      <w:pPr>
        <w:pStyle w:val="StandardWeb"/>
        <w:spacing w:line="360" w:lineRule="auto"/>
        <w:contextualSpacing/>
        <w:rPr>
          <w:rFonts w:ascii="Arial" w:hAnsi="Arial" w:cs="Arial"/>
          <w:b/>
          <w:bCs/>
          <w:sz w:val="28"/>
          <w:szCs w:val="28"/>
        </w:rPr>
      </w:pPr>
    </w:p>
    <w:p w14:paraId="723BEEA7" w14:textId="01A5A8AC" w:rsidR="00666724" w:rsidRPr="00B74757" w:rsidRDefault="004F0067" w:rsidP="00666724">
      <w:pPr>
        <w:pStyle w:val="StandardWeb"/>
        <w:spacing w:line="360" w:lineRule="auto"/>
        <w:rPr>
          <w:rFonts w:ascii="Arial" w:hAnsi="Arial" w:cs="Arial"/>
          <w:b/>
          <w:bCs/>
        </w:rPr>
      </w:pPr>
      <w:r w:rsidRPr="00B74757">
        <w:rPr>
          <w:rFonts w:ascii="Arial" w:hAnsi="Arial" w:cs="Arial"/>
          <w:b/>
          <w:bCs/>
        </w:rPr>
        <w:t>Mit Sören Söhnlein als Vertriebsleiter Ladenbau Deutschland</w:t>
      </w:r>
      <w:r w:rsidR="00E77361" w:rsidRPr="00B74757">
        <w:rPr>
          <w:rFonts w:ascii="Arial" w:hAnsi="Arial" w:cs="Arial"/>
          <w:b/>
          <w:bCs/>
        </w:rPr>
        <w:t xml:space="preserve">, Dennis Demmer als </w:t>
      </w:r>
      <w:r w:rsidR="00E77361" w:rsidRPr="0007204A">
        <w:rPr>
          <w:rFonts w:ascii="Arial" w:hAnsi="Arial" w:cs="Arial"/>
          <w:b/>
          <w:bCs/>
        </w:rPr>
        <w:t xml:space="preserve">Vertriebsleiter </w:t>
      </w:r>
      <w:r w:rsidR="00415185" w:rsidRPr="0007204A">
        <w:rPr>
          <w:rFonts w:ascii="Arial" w:hAnsi="Arial" w:cs="Arial"/>
          <w:b/>
          <w:bCs/>
        </w:rPr>
        <w:t>für das gesamte Inland</w:t>
      </w:r>
      <w:r w:rsidRPr="0007204A">
        <w:rPr>
          <w:rFonts w:ascii="Arial" w:hAnsi="Arial" w:cs="Arial"/>
          <w:b/>
          <w:bCs/>
        </w:rPr>
        <w:t xml:space="preserve"> </w:t>
      </w:r>
      <w:r w:rsidRPr="00B74757">
        <w:rPr>
          <w:rFonts w:ascii="Arial" w:hAnsi="Arial" w:cs="Arial"/>
          <w:b/>
          <w:bCs/>
        </w:rPr>
        <w:t xml:space="preserve">und Ole Hein als Einkaufsleiter stellt </w:t>
      </w:r>
      <w:r w:rsidR="00084A7D" w:rsidRPr="00B74757">
        <w:rPr>
          <w:rFonts w:ascii="Arial" w:hAnsi="Arial" w:cs="Arial"/>
          <w:b/>
          <w:bCs/>
        </w:rPr>
        <w:t xml:space="preserve">Beleuchtungsexperte </w:t>
      </w:r>
      <w:r w:rsidRPr="00B74757">
        <w:rPr>
          <w:rFonts w:ascii="Arial" w:hAnsi="Arial" w:cs="Arial"/>
          <w:b/>
          <w:bCs/>
        </w:rPr>
        <w:t xml:space="preserve">ELEKTRA wichtige Weichen für die </w:t>
      </w:r>
      <w:r w:rsidR="00875A20" w:rsidRPr="00B74757">
        <w:rPr>
          <w:rFonts w:ascii="Arial" w:hAnsi="Arial" w:cs="Arial"/>
          <w:b/>
          <w:bCs/>
        </w:rPr>
        <w:t>Zukunft</w:t>
      </w:r>
      <w:r w:rsidRPr="00B74757">
        <w:rPr>
          <w:rFonts w:ascii="Arial" w:hAnsi="Arial" w:cs="Arial"/>
          <w:b/>
          <w:bCs/>
        </w:rPr>
        <w:t xml:space="preserve">. </w:t>
      </w:r>
      <w:r w:rsidR="00E77361" w:rsidRPr="00B74757">
        <w:rPr>
          <w:rFonts w:ascii="Arial" w:hAnsi="Arial" w:cs="Arial"/>
          <w:b/>
          <w:bCs/>
        </w:rPr>
        <w:t>Alle drei</w:t>
      </w:r>
      <w:r w:rsidRPr="00B74757">
        <w:rPr>
          <w:rFonts w:ascii="Arial" w:hAnsi="Arial" w:cs="Arial"/>
          <w:b/>
          <w:bCs/>
        </w:rPr>
        <w:t xml:space="preserve"> bringen langjährige Erfahrung und fundiertes Fachwissen in ihre neuen Rollen ein.</w:t>
      </w:r>
      <w:r w:rsidR="00666724" w:rsidRPr="00B74757">
        <w:rPr>
          <w:rStyle w:val="Hervorhebung"/>
          <w:rFonts w:ascii="Arial" w:hAnsi="Arial" w:cs="Arial"/>
          <w:b/>
          <w:bCs/>
          <w:i w:val="0"/>
          <w:iCs w:val="0"/>
        </w:rPr>
        <w:t xml:space="preserve"> </w:t>
      </w:r>
    </w:p>
    <w:p w14:paraId="6569862C" w14:textId="36682C4A" w:rsidR="004F0067" w:rsidRPr="00B74757" w:rsidRDefault="004F0067" w:rsidP="004F0067">
      <w:pPr>
        <w:spacing w:line="360" w:lineRule="auto"/>
        <w:contextualSpacing/>
        <w:rPr>
          <w:rFonts w:ascii="Arial" w:hAnsi="Arial" w:cs="Arial"/>
        </w:rPr>
      </w:pPr>
      <w:r w:rsidRPr="00B74757">
        <w:rPr>
          <w:rFonts w:ascii="Arial" w:hAnsi="Arial" w:cs="Arial"/>
        </w:rPr>
        <w:t>Sören Söhnlein</w:t>
      </w:r>
      <w:r w:rsidR="00B74757" w:rsidRPr="00B74757">
        <w:rPr>
          <w:rFonts w:ascii="Arial" w:hAnsi="Arial" w:cs="Arial"/>
        </w:rPr>
        <w:t>, Dennis Demmer</w:t>
      </w:r>
      <w:r w:rsidRPr="00B74757">
        <w:rPr>
          <w:rFonts w:ascii="Arial" w:hAnsi="Arial" w:cs="Arial"/>
        </w:rPr>
        <w:t xml:space="preserve"> </w:t>
      </w:r>
      <w:r w:rsidR="00084A7D" w:rsidRPr="00B74757">
        <w:rPr>
          <w:rFonts w:ascii="Arial" w:hAnsi="Arial" w:cs="Arial"/>
        </w:rPr>
        <w:t>und Ole Hein verstärken seit kurzem das Team bei ELEKTRA</w:t>
      </w:r>
      <w:r w:rsidR="00A458B2" w:rsidRPr="00B74757">
        <w:rPr>
          <w:rFonts w:ascii="Arial" w:hAnsi="Arial" w:cs="Arial"/>
        </w:rPr>
        <w:t>.</w:t>
      </w:r>
      <w:r w:rsidR="00084A7D" w:rsidRPr="00B74757">
        <w:rPr>
          <w:rFonts w:ascii="Arial" w:hAnsi="Arial" w:cs="Arial"/>
        </w:rPr>
        <w:t xml:space="preserve"> </w:t>
      </w:r>
      <w:r w:rsidR="00621BD0" w:rsidRPr="00B74757">
        <w:rPr>
          <w:rFonts w:ascii="Arial" w:hAnsi="Arial" w:cs="Arial"/>
        </w:rPr>
        <w:t xml:space="preserve">Vertriebsexperte </w:t>
      </w:r>
      <w:r w:rsidR="00084A7D" w:rsidRPr="00B74757">
        <w:rPr>
          <w:rFonts w:ascii="Arial" w:hAnsi="Arial" w:cs="Arial"/>
        </w:rPr>
        <w:t xml:space="preserve">Söhnlein verantwortet </w:t>
      </w:r>
      <w:r w:rsidR="00A458B2" w:rsidRPr="00B74757">
        <w:rPr>
          <w:rFonts w:ascii="Arial" w:hAnsi="Arial" w:cs="Arial"/>
        </w:rPr>
        <w:t xml:space="preserve">bei dem </w:t>
      </w:r>
      <w:r w:rsidR="00CD7D0E" w:rsidRPr="00B74757">
        <w:rPr>
          <w:rFonts w:ascii="Arial" w:hAnsi="Arial" w:cs="Arial"/>
        </w:rPr>
        <w:t>Hersteller von</w:t>
      </w:r>
      <w:r w:rsidR="00A458B2" w:rsidRPr="00B74757">
        <w:rPr>
          <w:rFonts w:ascii="Arial" w:hAnsi="Arial" w:cs="Arial"/>
        </w:rPr>
        <w:t xml:space="preserve"> hochwertige</w:t>
      </w:r>
      <w:r w:rsidR="00CD7D0E" w:rsidRPr="00B74757">
        <w:rPr>
          <w:rFonts w:ascii="Arial" w:hAnsi="Arial" w:cs="Arial"/>
        </w:rPr>
        <w:t>n</w:t>
      </w:r>
      <w:r w:rsidR="00A458B2" w:rsidRPr="00B74757">
        <w:rPr>
          <w:rFonts w:ascii="Arial" w:hAnsi="Arial" w:cs="Arial"/>
        </w:rPr>
        <w:t xml:space="preserve"> und nachhaltige</w:t>
      </w:r>
      <w:r w:rsidR="00CD7D0E" w:rsidRPr="00B74757">
        <w:rPr>
          <w:rFonts w:ascii="Arial" w:hAnsi="Arial" w:cs="Arial"/>
        </w:rPr>
        <w:t>n</w:t>
      </w:r>
      <w:r w:rsidR="00A458B2" w:rsidRPr="00B74757">
        <w:rPr>
          <w:rFonts w:ascii="Arial" w:hAnsi="Arial" w:cs="Arial"/>
        </w:rPr>
        <w:t xml:space="preserve"> Licht-Lösungen </w:t>
      </w:r>
      <w:proofErr w:type="gramStart"/>
      <w:r w:rsidR="00A458B2" w:rsidRPr="00B74757">
        <w:rPr>
          <w:rFonts w:ascii="Arial" w:hAnsi="Arial" w:cs="Arial"/>
        </w:rPr>
        <w:t>aus dem nordrhein-westfälischen Enger</w:t>
      </w:r>
      <w:proofErr w:type="gramEnd"/>
      <w:r w:rsidR="00A458B2" w:rsidRPr="00B74757">
        <w:rPr>
          <w:rFonts w:ascii="Arial" w:hAnsi="Arial" w:cs="Arial"/>
        </w:rPr>
        <w:t xml:space="preserve"> </w:t>
      </w:r>
      <w:r w:rsidRPr="00B74757">
        <w:rPr>
          <w:rFonts w:ascii="Arial" w:hAnsi="Arial" w:cs="Arial"/>
        </w:rPr>
        <w:t xml:space="preserve">den Ladenbau Deutschland. Der gelernte Tischler bringt mehr als zehn Jahre Praxiserfahrung im Ladenbau mit. Seit über 25 Jahren arbeitet er im Vertrieb technischer und erklärungsbedürftiger Systeme. 2014 wechselte er in die Lichtbranche und vertiefte seine Kompetenz in maßgeschneiderten Lösungen. </w:t>
      </w:r>
    </w:p>
    <w:p w14:paraId="5C5B96CB" w14:textId="77777777" w:rsidR="00E77361" w:rsidRPr="00B74757" w:rsidRDefault="00E77361" w:rsidP="004F0067">
      <w:pPr>
        <w:spacing w:line="360" w:lineRule="auto"/>
        <w:contextualSpacing/>
        <w:rPr>
          <w:rFonts w:ascii="Arial" w:hAnsi="Arial" w:cs="Arial"/>
        </w:rPr>
      </w:pPr>
    </w:p>
    <w:p w14:paraId="71756686" w14:textId="40E54D1D" w:rsidR="00E77361" w:rsidRPr="00B74757" w:rsidRDefault="00E77361" w:rsidP="004F0067">
      <w:pPr>
        <w:spacing w:line="360" w:lineRule="auto"/>
        <w:contextualSpacing/>
        <w:rPr>
          <w:rFonts w:ascii="Arial" w:hAnsi="Arial" w:cs="Arial"/>
        </w:rPr>
      </w:pPr>
      <w:r w:rsidRPr="00B74757">
        <w:rPr>
          <w:rFonts w:ascii="Arial" w:hAnsi="Arial" w:cs="Arial"/>
        </w:rPr>
        <w:t xml:space="preserve">Dennis Demmer ist seit Februar 2024 Teil des ELEKTRA-Teams. Er </w:t>
      </w:r>
      <w:r w:rsidR="00B74757" w:rsidRPr="00B74757">
        <w:rPr>
          <w:rFonts w:ascii="Arial" w:hAnsi="Arial" w:cs="Arial"/>
        </w:rPr>
        <w:t>profitiert von seiner langjährigen</w:t>
      </w:r>
      <w:r w:rsidRPr="00B74757">
        <w:rPr>
          <w:rFonts w:ascii="Arial" w:hAnsi="Arial" w:cs="Arial"/>
        </w:rPr>
        <w:t xml:space="preserve"> Branchenerfahrung aus anderen Tätigkeiten. Nach seinem Start im Außendienst übernahm er zum 1. September </w:t>
      </w:r>
      <w:r w:rsidRPr="0007204A">
        <w:rPr>
          <w:rFonts w:ascii="Arial" w:hAnsi="Arial" w:cs="Arial"/>
        </w:rPr>
        <w:t xml:space="preserve">die </w:t>
      </w:r>
      <w:r w:rsidR="00415185" w:rsidRPr="0007204A">
        <w:rPr>
          <w:rFonts w:ascii="Arial" w:hAnsi="Arial" w:cs="Arial"/>
        </w:rPr>
        <w:t>L</w:t>
      </w:r>
      <w:r w:rsidRPr="0007204A">
        <w:rPr>
          <w:rFonts w:ascii="Arial" w:hAnsi="Arial" w:cs="Arial"/>
        </w:rPr>
        <w:t>eitung für d</w:t>
      </w:r>
      <w:r w:rsidR="00415185" w:rsidRPr="0007204A">
        <w:rPr>
          <w:rFonts w:ascii="Arial" w:hAnsi="Arial" w:cs="Arial"/>
        </w:rPr>
        <w:t>en gesamten nationalen Vertrieb</w:t>
      </w:r>
      <w:r w:rsidRPr="00B74757">
        <w:rPr>
          <w:rFonts w:ascii="Arial" w:hAnsi="Arial" w:cs="Arial"/>
        </w:rPr>
        <w:t>. In dieser Rolle betreut er die Kunden und wird klare Akzente in der Marktbearbeitung setzen.</w:t>
      </w:r>
    </w:p>
    <w:p w14:paraId="02CD4456" w14:textId="77777777" w:rsidR="004F0067" w:rsidRDefault="004F0067" w:rsidP="004F0067">
      <w:pPr>
        <w:spacing w:line="360" w:lineRule="auto"/>
        <w:contextualSpacing/>
        <w:rPr>
          <w:rFonts w:ascii="Arial" w:hAnsi="Arial" w:cs="Arial"/>
          <w:b/>
          <w:bCs/>
        </w:rPr>
      </w:pPr>
    </w:p>
    <w:p w14:paraId="5A3197A1" w14:textId="7D7547DC" w:rsidR="004F0067" w:rsidRPr="004F0067" w:rsidRDefault="00B74757" w:rsidP="004F0067">
      <w:pPr>
        <w:spacing w:line="360" w:lineRule="auto"/>
        <w:contextualSpacing/>
        <w:rPr>
          <w:rFonts w:ascii="Arial" w:hAnsi="Arial" w:cs="Arial"/>
        </w:rPr>
      </w:pPr>
      <w:r>
        <w:rPr>
          <w:rFonts w:ascii="Arial" w:hAnsi="Arial" w:cs="Arial"/>
        </w:rPr>
        <w:t xml:space="preserve">Die Einkaufsleitung übernimmt </w:t>
      </w:r>
      <w:r w:rsidR="004F0067" w:rsidRPr="004F0067">
        <w:rPr>
          <w:rFonts w:ascii="Arial" w:hAnsi="Arial" w:cs="Arial"/>
        </w:rPr>
        <w:t xml:space="preserve">Ole Hein. Er </w:t>
      </w:r>
      <w:r w:rsidR="00A458B2">
        <w:rPr>
          <w:rFonts w:ascii="Arial" w:hAnsi="Arial" w:cs="Arial"/>
        </w:rPr>
        <w:t>will mit seine</w:t>
      </w:r>
      <w:r w:rsidR="001C486F">
        <w:rPr>
          <w:rFonts w:ascii="Arial" w:hAnsi="Arial" w:cs="Arial"/>
        </w:rPr>
        <w:t>m Branchen</w:t>
      </w:r>
      <w:r w:rsidR="00CD7D0E">
        <w:rPr>
          <w:rFonts w:ascii="Arial" w:hAnsi="Arial" w:cs="Arial"/>
        </w:rPr>
        <w:t>-</w:t>
      </w:r>
      <w:r w:rsidR="001C486F">
        <w:rPr>
          <w:rFonts w:ascii="Arial" w:hAnsi="Arial" w:cs="Arial"/>
        </w:rPr>
        <w:t>Know-how</w:t>
      </w:r>
      <w:r w:rsidR="004F0067" w:rsidRPr="004F0067">
        <w:rPr>
          <w:rFonts w:ascii="Arial" w:hAnsi="Arial" w:cs="Arial"/>
        </w:rPr>
        <w:t xml:space="preserve"> den Servicegedanken und </w:t>
      </w:r>
      <w:r w:rsidR="00875A20">
        <w:rPr>
          <w:rFonts w:ascii="Arial" w:hAnsi="Arial" w:cs="Arial"/>
        </w:rPr>
        <w:t>d</w:t>
      </w:r>
      <w:r w:rsidR="004F0067" w:rsidRPr="004F0067">
        <w:rPr>
          <w:rFonts w:ascii="Arial" w:hAnsi="Arial" w:cs="Arial"/>
        </w:rPr>
        <w:t>ie Relevanz de</w:t>
      </w:r>
      <w:r w:rsidR="00A458B2">
        <w:rPr>
          <w:rFonts w:ascii="Arial" w:hAnsi="Arial" w:cs="Arial"/>
        </w:rPr>
        <w:t>r</w:t>
      </w:r>
      <w:r w:rsidR="004F0067" w:rsidRPr="004F0067">
        <w:rPr>
          <w:rFonts w:ascii="Arial" w:hAnsi="Arial" w:cs="Arial"/>
        </w:rPr>
        <w:t xml:space="preserve"> </w:t>
      </w:r>
      <w:r w:rsidR="00A458B2">
        <w:rPr>
          <w:rFonts w:ascii="Arial" w:hAnsi="Arial" w:cs="Arial"/>
        </w:rPr>
        <w:t>Abteilung</w:t>
      </w:r>
      <w:r w:rsidR="004F0067" w:rsidRPr="004F0067">
        <w:rPr>
          <w:rFonts w:ascii="Arial" w:hAnsi="Arial" w:cs="Arial"/>
        </w:rPr>
        <w:t xml:space="preserve"> als wichtiges Element im Unternehmen stärken. Sein Fokus liegt auf der Weiterentwicklung der </w:t>
      </w:r>
      <w:r w:rsidR="004F0067" w:rsidRPr="00A458B2">
        <w:rPr>
          <w:rFonts w:ascii="Arial" w:hAnsi="Arial" w:cs="Arial"/>
        </w:rPr>
        <w:t>Einkauf</w:t>
      </w:r>
      <w:r w:rsidR="004F0067" w:rsidRPr="004F0067">
        <w:rPr>
          <w:rFonts w:ascii="Arial" w:hAnsi="Arial" w:cs="Arial"/>
        </w:rPr>
        <w:t>sprozesse und des ERP-Systems, um relevante Kennzahlen konsequent zu optimieren.</w:t>
      </w:r>
    </w:p>
    <w:p w14:paraId="1C930FE7" w14:textId="77777777" w:rsidR="004F0067" w:rsidRDefault="004F0067" w:rsidP="00BD049B">
      <w:pPr>
        <w:spacing w:line="360" w:lineRule="auto"/>
        <w:contextualSpacing/>
        <w:rPr>
          <w:rFonts w:ascii="Arial" w:hAnsi="Arial" w:cs="Arial"/>
        </w:rPr>
      </w:pPr>
    </w:p>
    <w:p w14:paraId="4523BF27" w14:textId="77C54122" w:rsidR="00BD049B" w:rsidRDefault="004F0067" w:rsidP="004F0067">
      <w:pPr>
        <w:spacing w:line="360" w:lineRule="auto"/>
        <w:contextualSpacing/>
        <w:rPr>
          <w:rFonts w:ascii="Arial" w:hAnsi="Arial" w:cs="Arial"/>
          <w:bCs/>
          <w:i/>
          <w:szCs w:val="22"/>
        </w:rPr>
      </w:pPr>
      <w:r w:rsidRPr="004F0067">
        <w:rPr>
          <w:rFonts w:ascii="Arial" w:hAnsi="Arial" w:cs="Arial"/>
          <w:szCs w:val="22"/>
        </w:rPr>
        <w:t>„</w:t>
      </w:r>
      <w:r w:rsidR="00875A20">
        <w:rPr>
          <w:rFonts w:ascii="Arial" w:hAnsi="Arial" w:cs="Arial"/>
          <w:szCs w:val="22"/>
        </w:rPr>
        <w:t>Wir freuen uns sehr, dass wir m</w:t>
      </w:r>
      <w:r w:rsidRPr="004F0067">
        <w:rPr>
          <w:rFonts w:ascii="Arial" w:hAnsi="Arial" w:cs="Arial"/>
          <w:szCs w:val="22"/>
        </w:rPr>
        <w:t>it Sören Söhnlein</w:t>
      </w:r>
      <w:r w:rsidR="00163606">
        <w:rPr>
          <w:rFonts w:ascii="Arial" w:hAnsi="Arial" w:cs="Arial"/>
          <w:szCs w:val="22"/>
        </w:rPr>
        <w:t xml:space="preserve">, </w:t>
      </w:r>
      <w:r w:rsidR="00163606" w:rsidRPr="00B74757">
        <w:rPr>
          <w:rFonts w:ascii="Arial" w:hAnsi="Arial" w:cs="Arial"/>
          <w:szCs w:val="22"/>
        </w:rPr>
        <w:t>Dennis Demmer</w:t>
      </w:r>
      <w:r w:rsidRPr="00B74757">
        <w:rPr>
          <w:rFonts w:ascii="Arial" w:hAnsi="Arial" w:cs="Arial"/>
          <w:szCs w:val="22"/>
        </w:rPr>
        <w:t xml:space="preserve"> </w:t>
      </w:r>
      <w:r w:rsidRPr="004F0067">
        <w:rPr>
          <w:rFonts w:ascii="Arial" w:hAnsi="Arial" w:cs="Arial"/>
          <w:szCs w:val="22"/>
        </w:rPr>
        <w:t xml:space="preserve">und Ole Hein </w:t>
      </w:r>
      <w:r w:rsidR="00163606">
        <w:rPr>
          <w:rFonts w:ascii="Arial" w:hAnsi="Arial" w:cs="Arial"/>
          <w:szCs w:val="22"/>
        </w:rPr>
        <w:t>dre</w:t>
      </w:r>
      <w:r w:rsidRPr="004F0067">
        <w:rPr>
          <w:rFonts w:ascii="Arial" w:hAnsi="Arial" w:cs="Arial"/>
          <w:szCs w:val="22"/>
        </w:rPr>
        <w:t>i ausgewiesene Experten</w:t>
      </w:r>
      <w:r w:rsidR="00875A20">
        <w:rPr>
          <w:rFonts w:ascii="Arial" w:hAnsi="Arial" w:cs="Arial"/>
          <w:szCs w:val="22"/>
        </w:rPr>
        <w:t xml:space="preserve"> gewinnen konnten</w:t>
      </w:r>
      <w:r w:rsidRPr="004F0067">
        <w:rPr>
          <w:rFonts w:ascii="Arial" w:hAnsi="Arial" w:cs="Arial"/>
          <w:szCs w:val="22"/>
        </w:rPr>
        <w:t>, die ihre Bereiche mit Fachwissen und klarer strategischer Ausrichtung stärken werden“,</w:t>
      </w:r>
      <w:r w:rsidR="00875A20">
        <w:rPr>
          <w:rFonts w:ascii="Arial" w:hAnsi="Arial" w:cs="Arial"/>
          <w:szCs w:val="22"/>
        </w:rPr>
        <w:t xml:space="preserve"> beton</w:t>
      </w:r>
      <w:r w:rsidRPr="004F0067">
        <w:rPr>
          <w:rFonts w:ascii="Arial" w:hAnsi="Arial" w:cs="Arial"/>
          <w:szCs w:val="22"/>
        </w:rPr>
        <w:t xml:space="preserve">t </w:t>
      </w:r>
      <w:r w:rsidR="00875A20">
        <w:rPr>
          <w:rFonts w:ascii="Arial" w:hAnsi="Arial" w:cs="Arial"/>
          <w:szCs w:val="22"/>
        </w:rPr>
        <w:t>ELEKTRA-</w:t>
      </w:r>
      <w:r w:rsidRPr="004F0067">
        <w:rPr>
          <w:rFonts w:ascii="Arial" w:hAnsi="Arial" w:cs="Arial"/>
          <w:szCs w:val="22"/>
        </w:rPr>
        <w:t xml:space="preserve">Geschäftsführer </w:t>
      </w:r>
      <w:r w:rsidR="00875A20">
        <w:rPr>
          <w:rFonts w:ascii="Arial" w:hAnsi="Arial" w:cs="Arial"/>
          <w:szCs w:val="22"/>
        </w:rPr>
        <w:t>Boris Niessing</w:t>
      </w:r>
      <w:r w:rsidRPr="004F0067">
        <w:rPr>
          <w:rFonts w:ascii="Arial" w:hAnsi="Arial" w:cs="Arial"/>
          <w:szCs w:val="22"/>
        </w:rPr>
        <w:t>. „</w:t>
      </w:r>
      <w:r w:rsidR="004C0914">
        <w:rPr>
          <w:rFonts w:ascii="Arial" w:hAnsi="Arial" w:cs="Arial"/>
          <w:szCs w:val="22"/>
        </w:rPr>
        <w:t xml:space="preserve">Ich bin mir sicher, dass </w:t>
      </w:r>
      <w:r w:rsidR="00163606">
        <w:rPr>
          <w:rFonts w:ascii="Arial" w:hAnsi="Arial" w:cs="Arial"/>
          <w:szCs w:val="22"/>
        </w:rPr>
        <w:t>sie</w:t>
      </w:r>
      <w:r w:rsidRPr="004F0067">
        <w:rPr>
          <w:rFonts w:ascii="Arial" w:hAnsi="Arial" w:cs="Arial"/>
          <w:szCs w:val="22"/>
        </w:rPr>
        <w:t xml:space="preserve"> </w:t>
      </w:r>
      <w:r w:rsidR="004C0914">
        <w:rPr>
          <w:rFonts w:ascii="Arial" w:hAnsi="Arial" w:cs="Arial"/>
          <w:szCs w:val="22"/>
        </w:rPr>
        <w:t>wertvolle</w:t>
      </w:r>
      <w:r w:rsidRPr="004F0067">
        <w:rPr>
          <w:rFonts w:ascii="Arial" w:hAnsi="Arial" w:cs="Arial"/>
          <w:szCs w:val="22"/>
        </w:rPr>
        <w:t xml:space="preserve"> Impulse</w:t>
      </w:r>
      <w:r w:rsidR="004C0914">
        <w:rPr>
          <w:rFonts w:ascii="Arial" w:hAnsi="Arial" w:cs="Arial"/>
          <w:szCs w:val="22"/>
        </w:rPr>
        <w:t xml:space="preserve"> setzen</w:t>
      </w:r>
      <w:r w:rsidRPr="004F0067">
        <w:rPr>
          <w:rFonts w:ascii="Arial" w:hAnsi="Arial" w:cs="Arial"/>
          <w:szCs w:val="22"/>
        </w:rPr>
        <w:t xml:space="preserve">, die unsere Wachstums- und Entwicklungsziele nachhaltig unterstützen.“ </w:t>
      </w:r>
    </w:p>
    <w:p w14:paraId="0D025980" w14:textId="1C8223B6" w:rsidR="00084A7D" w:rsidRDefault="00084A7D" w:rsidP="00666724">
      <w:pPr>
        <w:contextualSpacing/>
        <w:rPr>
          <w:rFonts w:ascii="Arial" w:hAnsi="Arial" w:cs="Arial"/>
          <w:bCs/>
          <w:i/>
          <w:szCs w:val="22"/>
        </w:rPr>
      </w:pPr>
      <w:r>
        <w:rPr>
          <w:rFonts w:ascii="Arial" w:hAnsi="Arial" w:cs="Arial"/>
          <w:bCs/>
          <w:i/>
          <w:szCs w:val="22"/>
        </w:rPr>
        <w:br w:type="page"/>
      </w:r>
    </w:p>
    <w:p w14:paraId="2E30304F" w14:textId="1EB0756D" w:rsidR="00666724" w:rsidRPr="006252F3" w:rsidRDefault="00666724" w:rsidP="00666724">
      <w:pPr>
        <w:contextualSpacing/>
        <w:rPr>
          <w:rFonts w:ascii="Arial" w:eastAsia="MS Mincho" w:hAnsi="Arial" w:cs="Arial"/>
          <w:b/>
          <w:bCs/>
          <w:sz w:val="18"/>
          <w:szCs w:val="18"/>
          <w:u w:val="single"/>
        </w:rPr>
      </w:pPr>
      <w:r w:rsidRPr="006252F3">
        <w:rPr>
          <w:rFonts w:ascii="Arial" w:eastAsia="MS Mincho" w:hAnsi="Arial" w:cs="Arial"/>
          <w:b/>
          <w:bCs/>
          <w:sz w:val="18"/>
          <w:szCs w:val="18"/>
          <w:u w:val="single"/>
        </w:rPr>
        <w:lastRenderedPageBreak/>
        <w:t>Service für die Redaktionen</w:t>
      </w:r>
    </w:p>
    <w:p w14:paraId="425178E5" w14:textId="7505086D" w:rsidR="00666724" w:rsidRDefault="00666724" w:rsidP="00666724">
      <w:pPr>
        <w:contextualSpacing/>
        <w:rPr>
          <w:rFonts w:ascii="Arial" w:eastAsia="MS Mincho" w:hAnsi="Arial" w:cs="Arial"/>
          <w:sz w:val="18"/>
          <w:szCs w:val="18"/>
        </w:rPr>
      </w:pPr>
      <w:r w:rsidRPr="006252F3">
        <w:rPr>
          <w:rFonts w:ascii="Arial" w:eastAsia="MS Mincho" w:hAnsi="Arial" w:cs="Arial"/>
          <w:b/>
          <w:bCs/>
          <w:sz w:val="18"/>
          <w:szCs w:val="18"/>
          <w:u w:val="single"/>
        </w:rPr>
        <w:br/>
      </w:r>
      <w:r w:rsidRPr="006252F3">
        <w:rPr>
          <w:rFonts w:ascii="Arial" w:eastAsia="MS Mincho" w:hAnsi="Arial" w:cs="Arial"/>
          <w:b/>
          <w:bCs/>
          <w:sz w:val="18"/>
          <w:szCs w:val="18"/>
        </w:rPr>
        <w:t xml:space="preserve">Meta Title: </w:t>
      </w:r>
      <w:r w:rsidR="004F0067" w:rsidRPr="00353528">
        <w:rPr>
          <w:rFonts w:ascii="Arial" w:eastAsia="MS Mincho" w:hAnsi="Arial" w:cs="Arial"/>
          <w:sz w:val="18"/>
          <w:szCs w:val="18"/>
        </w:rPr>
        <w:t>ELEKTRA</w:t>
      </w:r>
      <w:r w:rsidR="00CD7D0E">
        <w:rPr>
          <w:rFonts w:ascii="Arial" w:eastAsia="MS Mincho" w:hAnsi="Arial" w:cs="Arial"/>
          <w:sz w:val="18"/>
          <w:szCs w:val="18"/>
        </w:rPr>
        <w:t xml:space="preserve">: </w:t>
      </w:r>
      <w:r w:rsidR="00353528">
        <w:rPr>
          <w:rFonts w:ascii="Arial" w:eastAsia="MS Mincho" w:hAnsi="Arial" w:cs="Arial"/>
          <w:sz w:val="18"/>
          <w:szCs w:val="18"/>
        </w:rPr>
        <w:t>E</w:t>
      </w:r>
      <w:r w:rsidR="004F0067" w:rsidRPr="004F0067">
        <w:rPr>
          <w:rFonts w:ascii="Arial" w:eastAsia="MS Mincho" w:hAnsi="Arial" w:cs="Arial"/>
          <w:sz w:val="18"/>
          <w:szCs w:val="18"/>
        </w:rPr>
        <w:t>rfahrene Branchenexperten</w:t>
      </w:r>
      <w:r w:rsidR="00353528">
        <w:rPr>
          <w:rFonts w:ascii="Arial" w:eastAsia="MS Mincho" w:hAnsi="Arial" w:cs="Arial"/>
          <w:sz w:val="18"/>
          <w:szCs w:val="18"/>
        </w:rPr>
        <w:t xml:space="preserve"> für Vertrieb und Einkauf</w:t>
      </w:r>
    </w:p>
    <w:p w14:paraId="36FD883A" w14:textId="77777777" w:rsidR="004F0067" w:rsidRPr="006252F3" w:rsidRDefault="004F0067" w:rsidP="00666724">
      <w:pPr>
        <w:contextualSpacing/>
        <w:rPr>
          <w:rFonts w:ascii="Arial" w:eastAsia="MS Mincho" w:hAnsi="Arial" w:cs="Arial"/>
          <w:b/>
          <w:bCs/>
          <w:sz w:val="18"/>
          <w:szCs w:val="18"/>
        </w:rPr>
      </w:pPr>
    </w:p>
    <w:p w14:paraId="3A24E6F6" w14:textId="755D19D2" w:rsidR="00666724" w:rsidRDefault="00666724" w:rsidP="00666724">
      <w:pPr>
        <w:contextualSpacing/>
        <w:rPr>
          <w:rFonts w:ascii="Arial" w:eastAsia="MS Mincho" w:hAnsi="Arial" w:cs="Arial"/>
          <w:sz w:val="18"/>
          <w:szCs w:val="18"/>
        </w:rPr>
      </w:pPr>
      <w:r w:rsidRPr="006252F3">
        <w:rPr>
          <w:rFonts w:ascii="Arial" w:eastAsia="MS Mincho" w:hAnsi="Arial" w:cs="Arial"/>
          <w:b/>
          <w:bCs/>
          <w:sz w:val="18"/>
          <w:szCs w:val="18"/>
        </w:rPr>
        <w:t xml:space="preserve">Meta Description: </w:t>
      </w:r>
      <w:r w:rsidR="004F0067" w:rsidRPr="00353528">
        <w:rPr>
          <w:rFonts w:ascii="Arial" w:eastAsia="MS Mincho" w:hAnsi="Arial" w:cs="Arial"/>
          <w:sz w:val="18"/>
          <w:szCs w:val="18"/>
        </w:rPr>
        <w:t>ELEKTRA stärkt Vertrieb und Einkauf</w:t>
      </w:r>
      <w:r w:rsidR="004F0067" w:rsidRPr="004F0067">
        <w:rPr>
          <w:rFonts w:ascii="Arial" w:eastAsia="MS Mincho" w:hAnsi="Arial" w:cs="Arial"/>
          <w:sz w:val="18"/>
          <w:szCs w:val="18"/>
        </w:rPr>
        <w:t>: Sören Söhnlein</w:t>
      </w:r>
      <w:r w:rsidR="00B74757">
        <w:rPr>
          <w:rFonts w:ascii="Arial" w:eastAsia="MS Mincho" w:hAnsi="Arial" w:cs="Arial"/>
          <w:sz w:val="18"/>
          <w:szCs w:val="18"/>
        </w:rPr>
        <w:t>, Dennis Demmer</w:t>
      </w:r>
      <w:r w:rsidR="004F0067" w:rsidRPr="004F0067">
        <w:rPr>
          <w:rFonts w:ascii="Arial" w:eastAsia="MS Mincho" w:hAnsi="Arial" w:cs="Arial"/>
          <w:sz w:val="18"/>
          <w:szCs w:val="18"/>
        </w:rPr>
        <w:t xml:space="preserve"> und Ole Hein bringen langjährige Erfahrung und Branchenwissen in Schlüsselpositionen ein.</w:t>
      </w:r>
    </w:p>
    <w:p w14:paraId="1802421B" w14:textId="77777777" w:rsidR="004F0067" w:rsidRPr="006252F3" w:rsidRDefault="004F0067" w:rsidP="00666724">
      <w:pPr>
        <w:contextualSpacing/>
        <w:rPr>
          <w:rFonts w:ascii="Arial" w:eastAsia="MS Mincho" w:hAnsi="Arial" w:cs="Arial"/>
          <w:sz w:val="18"/>
          <w:szCs w:val="18"/>
        </w:rPr>
      </w:pPr>
    </w:p>
    <w:p w14:paraId="23520345" w14:textId="1EE25276" w:rsidR="00084A7D" w:rsidRDefault="00666724" w:rsidP="00666724">
      <w:pPr>
        <w:contextualSpacing/>
        <w:rPr>
          <w:rFonts w:ascii="Arial" w:eastAsia="MS Mincho" w:hAnsi="Arial" w:cs="Arial"/>
          <w:sz w:val="18"/>
          <w:szCs w:val="18"/>
        </w:rPr>
      </w:pPr>
      <w:r w:rsidRPr="006252F3">
        <w:rPr>
          <w:rFonts w:ascii="Arial" w:eastAsia="MS Mincho" w:hAnsi="Arial" w:cs="Arial"/>
          <w:b/>
          <w:bCs/>
          <w:sz w:val="18"/>
          <w:szCs w:val="18"/>
        </w:rPr>
        <w:t xml:space="preserve">Social Media-Posting: </w:t>
      </w:r>
      <w:r w:rsidR="00353528">
        <w:rPr>
          <w:rFonts w:ascii="Arial" w:eastAsia="MS Mincho" w:hAnsi="Arial" w:cs="Arial"/>
          <w:sz w:val="18"/>
          <w:szCs w:val="18"/>
        </w:rPr>
        <w:t>Verstärkung bei E</w:t>
      </w:r>
      <w:r w:rsidR="004F0067" w:rsidRPr="00353528">
        <w:rPr>
          <w:rFonts w:ascii="Arial" w:eastAsia="MS Mincho" w:hAnsi="Arial" w:cs="Arial"/>
          <w:sz w:val="18"/>
          <w:szCs w:val="18"/>
        </w:rPr>
        <w:t>LEKTRA</w:t>
      </w:r>
      <w:r w:rsidR="004F0067" w:rsidRPr="004F0067">
        <w:rPr>
          <w:rFonts w:ascii="Arial" w:eastAsia="MS Mincho" w:hAnsi="Arial" w:cs="Arial"/>
          <w:sz w:val="18"/>
          <w:szCs w:val="18"/>
        </w:rPr>
        <w:t>:</w:t>
      </w:r>
      <w:r w:rsidR="00875A20">
        <w:rPr>
          <w:rFonts w:ascii="Arial" w:eastAsia="MS Mincho" w:hAnsi="Arial" w:cs="Arial"/>
          <w:sz w:val="18"/>
          <w:szCs w:val="18"/>
        </w:rPr>
        <w:t xml:space="preserve"> </w:t>
      </w:r>
      <w:r w:rsidR="004F0067" w:rsidRPr="004F0067">
        <w:rPr>
          <w:rFonts w:ascii="Arial" w:eastAsia="MS Mincho" w:hAnsi="Arial" w:cs="Arial"/>
          <w:sz w:val="18"/>
          <w:szCs w:val="18"/>
        </w:rPr>
        <w:t>Mit Sören Söhnlein</w:t>
      </w:r>
      <w:r w:rsidR="00B74757">
        <w:rPr>
          <w:rFonts w:ascii="Arial" w:eastAsia="MS Mincho" w:hAnsi="Arial" w:cs="Arial"/>
          <w:sz w:val="18"/>
          <w:szCs w:val="18"/>
        </w:rPr>
        <w:t>, Dennis Demmer</w:t>
      </w:r>
      <w:r w:rsidR="004F0067" w:rsidRPr="004F0067">
        <w:rPr>
          <w:rFonts w:ascii="Arial" w:eastAsia="MS Mincho" w:hAnsi="Arial" w:cs="Arial"/>
          <w:sz w:val="18"/>
          <w:szCs w:val="18"/>
        </w:rPr>
        <w:t xml:space="preserve"> und Ole Hein übernehmen </w:t>
      </w:r>
      <w:r w:rsidR="00B74757">
        <w:rPr>
          <w:rFonts w:ascii="Arial" w:eastAsia="MS Mincho" w:hAnsi="Arial" w:cs="Arial"/>
          <w:sz w:val="18"/>
          <w:szCs w:val="18"/>
        </w:rPr>
        <w:t>dr</w:t>
      </w:r>
      <w:r w:rsidR="004F0067" w:rsidRPr="004F0067">
        <w:rPr>
          <w:rFonts w:ascii="Arial" w:eastAsia="MS Mincho" w:hAnsi="Arial" w:cs="Arial"/>
          <w:sz w:val="18"/>
          <w:szCs w:val="18"/>
        </w:rPr>
        <w:t>ei erfahrene Branchenprofis zentrale Positionen. Söhnlein verantwortet künftig den Vertrieb Ladenbau Deutschland</w:t>
      </w:r>
      <w:r w:rsidR="00B74757">
        <w:rPr>
          <w:rFonts w:ascii="Arial" w:eastAsia="MS Mincho" w:hAnsi="Arial" w:cs="Arial"/>
          <w:sz w:val="18"/>
          <w:szCs w:val="18"/>
        </w:rPr>
        <w:t xml:space="preserve">, während </w:t>
      </w:r>
      <w:r w:rsidR="00B74757" w:rsidRPr="0007204A">
        <w:rPr>
          <w:rFonts w:ascii="Arial" w:eastAsia="MS Mincho" w:hAnsi="Arial" w:cs="Arial"/>
          <w:sz w:val="18"/>
          <w:szCs w:val="18"/>
        </w:rPr>
        <w:t xml:space="preserve">Demmer für den </w:t>
      </w:r>
      <w:r w:rsidR="00415185" w:rsidRPr="0007204A">
        <w:rPr>
          <w:rFonts w:ascii="Arial" w:eastAsia="MS Mincho" w:hAnsi="Arial" w:cs="Arial"/>
          <w:sz w:val="18"/>
          <w:szCs w:val="18"/>
        </w:rPr>
        <w:t xml:space="preserve">gesamten nationalen </w:t>
      </w:r>
      <w:r w:rsidR="00B74757" w:rsidRPr="0007204A">
        <w:rPr>
          <w:rFonts w:ascii="Arial" w:eastAsia="MS Mincho" w:hAnsi="Arial" w:cs="Arial"/>
          <w:sz w:val="18"/>
          <w:szCs w:val="18"/>
        </w:rPr>
        <w:t xml:space="preserve">Vertrieb zuständig </w:t>
      </w:r>
      <w:r w:rsidR="00B74757">
        <w:rPr>
          <w:rFonts w:ascii="Arial" w:eastAsia="MS Mincho" w:hAnsi="Arial" w:cs="Arial"/>
          <w:sz w:val="18"/>
          <w:szCs w:val="18"/>
        </w:rPr>
        <w:t>ist</w:t>
      </w:r>
      <w:r w:rsidR="004F0067" w:rsidRPr="004F0067">
        <w:rPr>
          <w:rFonts w:ascii="Arial" w:eastAsia="MS Mincho" w:hAnsi="Arial" w:cs="Arial"/>
          <w:sz w:val="18"/>
          <w:szCs w:val="18"/>
        </w:rPr>
        <w:t xml:space="preserve">. Hein </w:t>
      </w:r>
      <w:r w:rsidR="002416EF">
        <w:rPr>
          <w:rFonts w:ascii="Arial" w:eastAsia="MS Mincho" w:hAnsi="Arial" w:cs="Arial"/>
          <w:sz w:val="18"/>
          <w:szCs w:val="18"/>
        </w:rPr>
        <w:t>entwickelt</w:t>
      </w:r>
      <w:r w:rsidR="002416EF" w:rsidRPr="004F0067">
        <w:rPr>
          <w:rFonts w:ascii="Arial" w:eastAsia="MS Mincho" w:hAnsi="Arial" w:cs="Arial"/>
          <w:sz w:val="18"/>
          <w:szCs w:val="18"/>
        </w:rPr>
        <w:t xml:space="preserve"> </w:t>
      </w:r>
      <w:r w:rsidR="004F0067" w:rsidRPr="004F0067">
        <w:rPr>
          <w:rFonts w:ascii="Arial" w:eastAsia="MS Mincho" w:hAnsi="Arial" w:cs="Arial"/>
          <w:sz w:val="18"/>
          <w:szCs w:val="18"/>
        </w:rPr>
        <w:t>als Einkaufsleiter die Prozesse und Systeme</w:t>
      </w:r>
      <w:r w:rsidR="00A15F4C">
        <w:rPr>
          <w:rFonts w:ascii="Arial" w:eastAsia="MS Mincho" w:hAnsi="Arial" w:cs="Arial"/>
          <w:sz w:val="18"/>
          <w:szCs w:val="18"/>
        </w:rPr>
        <w:t xml:space="preserve"> weiter</w:t>
      </w:r>
      <w:r w:rsidR="00B74757">
        <w:rPr>
          <w:rFonts w:ascii="Arial" w:eastAsia="MS Mincho" w:hAnsi="Arial" w:cs="Arial"/>
          <w:sz w:val="18"/>
          <w:szCs w:val="18"/>
        </w:rPr>
        <w:t>.</w:t>
      </w:r>
      <w:r w:rsidR="004F0067" w:rsidRPr="004F0067">
        <w:rPr>
          <w:rFonts w:ascii="Arial" w:eastAsia="MS Mincho" w:hAnsi="Arial" w:cs="Arial"/>
          <w:sz w:val="18"/>
          <w:szCs w:val="18"/>
        </w:rPr>
        <w:t xml:space="preserve"> Gemeinsam setzen sie wichtige Impulse für die Zukunft des Unternehmens.</w:t>
      </w:r>
    </w:p>
    <w:p w14:paraId="6782B606" w14:textId="77777777" w:rsidR="00084A7D" w:rsidRDefault="00084A7D" w:rsidP="00666724">
      <w:pPr>
        <w:contextualSpacing/>
        <w:rPr>
          <w:rFonts w:ascii="Arial" w:eastAsia="MS Mincho" w:hAnsi="Arial" w:cs="Arial"/>
          <w:sz w:val="18"/>
          <w:szCs w:val="18"/>
        </w:rPr>
      </w:pPr>
    </w:p>
    <w:p w14:paraId="58DEB8E9" w14:textId="1C8DEA46" w:rsidR="00F5527F" w:rsidRDefault="00F5527F" w:rsidP="00666724">
      <w:pPr>
        <w:contextualSpacing/>
        <w:rPr>
          <w:rFonts w:ascii="Calibri" w:hAnsi="Calibri" w:cs="Calibri"/>
        </w:rPr>
      </w:pPr>
    </w:p>
    <w:p w14:paraId="26ACBEB0" w14:textId="5A19F2D5" w:rsidR="0068045C" w:rsidRDefault="006252F3" w:rsidP="006252F3">
      <w:pPr>
        <w:contextualSpacing/>
        <w:rPr>
          <w:rFonts w:ascii="Arial" w:hAnsi="Arial" w:cs="Arial"/>
          <w:b/>
        </w:rPr>
      </w:pPr>
      <w:r w:rsidRPr="00EE16AE">
        <w:rPr>
          <w:rFonts w:ascii="Arial" w:hAnsi="Arial" w:cs="Arial"/>
          <w:b/>
        </w:rPr>
        <w:t>Bildmaterial:</w:t>
      </w:r>
    </w:p>
    <w:p w14:paraId="60B845ED" w14:textId="77777777" w:rsidR="00875A20" w:rsidRDefault="00875A20" w:rsidP="006252F3">
      <w:pPr>
        <w:contextualSpacing/>
        <w:rPr>
          <w:rFonts w:ascii="Arial" w:hAnsi="Arial" w:cs="Arial"/>
          <w:b/>
        </w:rPr>
      </w:pPr>
    </w:p>
    <w:p w14:paraId="4C7CD7D8" w14:textId="698652BB" w:rsidR="00415185" w:rsidRPr="00415185" w:rsidRDefault="00084A7D" w:rsidP="00415185">
      <w:pPr>
        <w:contextualSpacing/>
        <w:rPr>
          <w:noProof/>
        </w:rPr>
      </w:pPr>
      <w:r>
        <w:rPr>
          <w:noProof/>
        </w:rPr>
        <w:drawing>
          <wp:inline distT="0" distB="0" distL="0" distR="0" wp14:anchorId="5315002D" wp14:editId="7274DAAD">
            <wp:extent cx="1800000" cy="1198800"/>
            <wp:effectExtent l="0" t="0" r="0" b="1905"/>
            <wp:docPr id="1662716963" name="Grafik 2"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6963" name="Grafik 2" descr="Ein Bild, das Menschliches Gesicht, Kleidung, Person, Lächeln enthält.&#10;&#10;KI-generierte Inhalte können fehlerhaft sei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00000" cy="1198800"/>
                    </a:xfrm>
                    <a:prstGeom prst="rect">
                      <a:avLst/>
                    </a:prstGeom>
                    <a:noFill/>
                    <a:ln>
                      <a:noFill/>
                    </a:ln>
                  </pic:spPr>
                </pic:pic>
              </a:graphicData>
            </a:graphic>
          </wp:inline>
        </w:drawing>
      </w:r>
      <w:r>
        <w:rPr>
          <w:noProof/>
        </w:rPr>
        <w:t xml:space="preserve"> </w:t>
      </w:r>
      <w:r w:rsidR="00415185" w:rsidRPr="00415185">
        <w:rPr>
          <w:noProof/>
        </w:rPr>
        <w:drawing>
          <wp:inline distT="0" distB="0" distL="0" distR="0" wp14:anchorId="0948E4C4" wp14:editId="07F621E7">
            <wp:extent cx="1800000" cy="1202400"/>
            <wp:effectExtent l="0" t="0" r="0" b="0"/>
            <wp:docPr id="1430121389" name="Grafik 2"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21389" name="Grafik 2" descr="Ein Bild, das Menschliches Gesicht, Person, Lächeln, Kleidung enthält.&#10;&#10;KI-generierte Inhalte können fehlerhaft sein."/>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00000" cy="1202400"/>
                    </a:xfrm>
                    <a:prstGeom prst="rect">
                      <a:avLst/>
                    </a:prstGeom>
                    <a:noFill/>
                    <a:ln>
                      <a:noFill/>
                    </a:ln>
                  </pic:spPr>
                </pic:pic>
              </a:graphicData>
            </a:graphic>
          </wp:inline>
        </w:drawing>
      </w:r>
      <w:r w:rsidR="00415185">
        <w:rPr>
          <w:noProof/>
        </w:rPr>
        <w:t xml:space="preserve"> </w:t>
      </w:r>
      <w:r w:rsidR="00415185">
        <w:rPr>
          <w:noProof/>
        </w:rPr>
        <w:drawing>
          <wp:inline distT="0" distB="0" distL="0" distR="0" wp14:anchorId="6A627972" wp14:editId="2314C70C">
            <wp:extent cx="1800000" cy="1198800"/>
            <wp:effectExtent l="0" t="0" r="0" b="1905"/>
            <wp:docPr id="358392794" name="Grafik 1" descr="Ein Bild, das Menschliches Gesicht, Person, Kleidung, Shi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92794" name="Grafik 1" descr="Ein Bild, das Menschliches Gesicht, Person, Kleidung, Shirt enthält.&#10;&#10;KI-generierte Inhalte können fehlerhaft sein."/>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98800"/>
                    </a:xfrm>
                    <a:prstGeom prst="rect">
                      <a:avLst/>
                    </a:prstGeom>
                    <a:noFill/>
                    <a:ln>
                      <a:noFill/>
                    </a:ln>
                  </pic:spPr>
                </pic:pic>
              </a:graphicData>
            </a:graphic>
          </wp:inline>
        </w:drawing>
      </w:r>
    </w:p>
    <w:p w14:paraId="6326D037" w14:textId="526446A7" w:rsidR="00084A7D" w:rsidRDefault="00084A7D" w:rsidP="006252F3">
      <w:pPr>
        <w:contextualSpacing/>
        <w:rPr>
          <w:rFonts w:ascii="Arial" w:hAnsi="Arial" w:cs="Arial"/>
          <w:b/>
        </w:rPr>
      </w:pPr>
      <w:r>
        <w:rPr>
          <w:noProof/>
        </w:rPr>
        <w:t xml:space="preserve"> </w:t>
      </w:r>
    </w:p>
    <w:p w14:paraId="4E65606E" w14:textId="62D20762" w:rsidR="00E71A4A" w:rsidRDefault="0008053C" w:rsidP="00E71A4A">
      <w:pPr>
        <w:contextualSpacing/>
        <w:rPr>
          <w:rFonts w:ascii="Arial" w:hAnsi="Arial" w:cs="Arial"/>
          <w:sz w:val="20"/>
        </w:rPr>
      </w:pPr>
      <w:r w:rsidRPr="00EE16AE">
        <w:rPr>
          <w:rFonts w:ascii="Arial" w:hAnsi="Arial" w:cs="Arial"/>
          <w:b/>
          <w:sz w:val="20"/>
        </w:rPr>
        <w:t>Bild:</w:t>
      </w:r>
      <w:r w:rsidRPr="00EE16AE">
        <w:rPr>
          <w:rFonts w:ascii="Arial" w:hAnsi="Arial" w:cs="Arial"/>
          <w:sz w:val="20"/>
        </w:rPr>
        <w:t xml:space="preserve"> </w:t>
      </w:r>
      <w:r w:rsidR="00875A20">
        <w:rPr>
          <w:rFonts w:ascii="Arial" w:hAnsi="Arial" w:cs="Arial"/>
          <w:sz w:val="20"/>
        </w:rPr>
        <w:t xml:space="preserve">Neu an Bord bei ELEKTRA: </w:t>
      </w:r>
      <w:r w:rsidR="00E77361">
        <w:rPr>
          <w:rFonts w:ascii="Arial" w:hAnsi="Arial" w:cs="Arial"/>
          <w:sz w:val="20"/>
        </w:rPr>
        <w:t xml:space="preserve">(v.l.) </w:t>
      </w:r>
      <w:r w:rsidR="00875A20">
        <w:rPr>
          <w:rFonts w:ascii="Arial" w:hAnsi="Arial" w:cs="Arial"/>
          <w:sz w:val="20"/>
        </w:rPr>
        <w:t>Sören Söhnlein</w:t>
      </w:r>
      <w:r w:rsidR="00E77361">
        <w:rPr>
          <w:rFonts w:ascii="Arial" w:hAnsi="Arial" w:cs="Arial"/>
          <w:sz w:val="20"/>
        </w:rPr>
        <w:t>, Dennis Demmer</w:t>
      </w:r>
      <w:r w:rsidR="00875A20">
        <w:rPr>
          <w:rFonts w:ascii="Arial" w:hAnsi="Arial" w:cs="Arial"/>
          <w:sz w:val="20"/>
        </w:rPr>
        <w:t xml:space="preserve"> und Ole Hei</w:t>
      </w:r>
      <w:r w:rsidR="00A15F4C">
        <w:rPr>
          <w:rFonts w:ascii="Arial" w:hAnsi="Arial" w:cs="Arial"/>
          <w:sz w:val="20"/>
        </w:rPr>
        <w:t>n</w:t>
      </w:r>
      <w:r w:rsidR="00875A20">
        <w:rPr>
          <w:rFonts w:ascii="Arial" w:hAnsi="Arial" w:cs="Arial"/>
          <w:sz w:val="20"/>
        </w:rPr>
        <w:t xml:space="preserve"> verstärken seit kurzem Vertrieb und Einkauf beim Spezialisten für hochwertige und nachhaltige Lichtlösungen aus Enger in Nordrhein-Westfalen.  </w:t>
      </w:r>
    </w:p>
    <w:p w14:paraId="704E18DD" w14:textId="22313BCC" w:rsidR="0008053C" w:rsidRPr="00EE16AE" w:rsidRDefault="0008053C" w:rsidP="006252F3">
      <w:pPr>
        <w:contextualSpacing/>
        <w:rPr>
          <w:rFonts w:ascii="Arial" w:hAnsi="Arial" w:cs="Arial"/>
          <w:sz w:val="20"/>
        </w:rPr>
      </w:pPr>
    </w:p>
    <w:p w14:paraId="7F1CCF24" w14:textId="42549B2F" w:rsidR="006252F3" w:rsidRPr="00084A7D" w:rsidRDefault="006252F3" w:rsidP="006252F3">
      <w:pPr>
        <w:contextualSpacing/>
        <w:rPr>
          <w:rStyle w:val="y2iqfc"/>
          <w:rFonts w:ascii="Arial" w:hAnsi="Arial" w:cs="Arial"/>
          <w:bCs/>
          <w:sz w:val="20"/>
        </w:rPr>
      </w:pPr>
      <w:r w:rsidRPr="00EE16AE">
        <w:rPr>
          <w:rStyle w:val="y2iqfc"/>
          <w:rFonts w:ascii="Arial" w:hAnsi="Arial" w:cs="Arial"/>
          <w:b/>
          <w:sz w:val="20"/>
        </w:rPr>
        <w:t xml:space="preserve">Bildnachweis: </w:t>
      </w:r>
      <w:r w:rsidR="00084A7D" w:rsidRPr="00084A7D">
        <w:rPr>
          <w:rStyle w:val="y2iqfc"/>
          <w:rFonts w:ascii="Arial" w:hAnsi="Arial" w:cs="Arial"/>
          <w:bCs/>
          <w:sz w:val="20"/>
        </w:rPr>
        <w:t>Elektra</w:t>
      </w:r>
    </w:p>
    <w:p w14:paraId="0F4397D6" w14:textId="51F591C9" w:rsidR="00EE16AE" w:rsidRPr="00EE16AE" w:rsidRDefault="00EE16AE" w:rsidP="00EE16AE">
      <w:pPr>
        <w:pStyle w:val="StandardWeb"/>
        <w:contextualSpacing/>
        <w:rPr>
          <w:rFonts w:ascii="Arial" w:hAnsi="Arial" w:cs="Arial"/>
          <w:b/>
          <w:color w:val="FF0000"/>
          <w:szCs w:val="36"/>
        </w:rPr>
      </w:pPr>
      <w:bookmarkStart w:id="0" w:name="_Hlk142577664"/>
      <w:r w:rsidRPr="00EE16AE">
        <w:rPr>
          <w:rFonts w:ascii="Arial" w:hAnsi="Arial" w:cs="Arial"/>
          <w:b/>
          <w:color w:val="FF0000"/>
          <w:szCs w:val="36"/>
        </w:rPr>
        <w:t xml:space="preserve">Die Pressemitteilung sowie </w:t>
      </w:r>
      <w:r>
        <w:rPr>
          <w:rFonts w:ascii="Arial" w:hAnsi="Arial" w:cs="Arial"/>
          <w:b/>
          <w:color w:val="FF0000"/>
          <w:szCs w:val="36"/>
        </w:rPr>
        <w:t xml:space="preserve">das </w:t>
      </w:r>
      <w:r w:rsidRPr="00EE16AE">
        <w:rPr>
          <w:rFonts w:ascii="Arial" w:hAnsi="Arial" w:cs="Arial"/>
          <w:b/>
          <w:color w:val="FF0000"/>
          <w:szCs w:val="36"/>
        </w:rPr>
        <w:t xml:space="preserve">Bildmaterial in hoher Auflösung finden Sie </w:t>
      </w:r>
      <w:hyperlink r:id="rId11" w:history="1">
        <w:r w:rsidRPr="00B14103">
          <w:rPr>
            <w:rStyle w:val="Hyperlink"/>
            <w:rFonts w:ascii="Arial" w:hAnsi="Arial" w:cs="Arial"/>
            <w:b/>
            <w:szCs w:val="36"/>
          </w:rPr>
          <w:t>h</w:t>
        </w:r>
        <w:r w:rsidRPr="00B14103">
          <w:rPr>
            <w:rStyle w:val="Hyperlink"/>
            <w:rFonts w:ascii="Arial" w:hAnsi="Arial" w:cs="Arial"/>
            <w:b/>
            <w:szCs w:val="36"/>
          </w:rPr>
          <w:t>i</w:t>
        </w:r>
        <w:r w:rsidRPr="00B14103">
          <w:rPr>
            <w:rStyle w:val="Hyperlink"/>
            <w:rFonts w:ascii="Arial" w:hAnsi="Arial" w:cs="Arial"/>
            <w:b/>
            <w:szCs w:val="36"/>
          </w:rPr>
          <w:t>er</w:t>
        </w:r>
      </w:hyperlink>
      <w:r w:rsidRPr="00EE16AE">
        <w:rPr>
          <w:rFonts w:ascii="Arial" w:hAnsi="Arial" w:cs="Arial"/>
          <w:b/>
          <w:color w:val="FF0000"/>
          <w:szCs w:val="36"/>
        </w:rPr>
        <w:t xml:space="preserve"> zum Download.</w:t>
      </w:r>
    </w:p>
    <w:p w14:paraId="2F2494AE" w14:textId="77777777" w:rsidR="006252F3" w:rsidRPr="00EE16AE" w:rsidRDefault="006252F3" w:rsidP="006252F3">
      <w:pPr>
        <w:pStyle w:val="StandardWeb"/>
        <w:contextualSpacing/>
        <w:rPr>
          <w:rFonts w:ascii="Arial" w:hAnsi="Arial" w:cs="Arial"/>
          <w:b/>
          <w:sz w:val="20"/>
          <w:szCs w:val="20"/>
        </w:rPr>
      </w:pPr>
    </w:p>
    <w:bookmarkEnd w:id="0"/>
    <w:p w14:paraId="2968A9EF" w14:textId="77777777" w:rsidR="00DE1055" w:rsidRPr="006252F3" w:rsidRDefault="00DE1055" w:rsidP="00DE1055">
      <w:pPr>
        <w:pStyle w:val="StandardWeb"/>
        <w:contextualSpacing/>
        <w:rPr>
          <w:rFonts w:ascii="Arial" w:hAnsi="Arial" w:cs="Arial"/>
          <w:b/>
          <w:sz w:val="20"/>
          <w:szCs w:val="20"/>
        </w:rPr>
      </w:pPr>
      <w:r w:rsidRPr="006252F3">
        <w:rPr>
          <w:rFonts w:ascii="Arial" w:hAnsi="Arial" w:cs="Arial"/>
          <w:b/>
          <w:sz w:val="20"/>
          <w:szCs w:val="20"/>
        </w:rPr>
        <w:t>Zum Unternehmen</w:t>
      </w:r>
    </w:p>
    <w:p w14:paraId="2F4BFDAF" w14:textId="77777777" w:rsidR="00DE1055" w:rsidRPr="00D61D7C" w:rsidRDefault="00DE1055" w:rsidP="00DE1055">
      <w:pPr>
        <w:pStyle w:val="StandardWeb"/>
        <w:contextualSpacing/>
        <w:rPr>
          <w:rFonts w:ascii="Arial" w:hAnsi="Arial" w:cs="Arial"/>
          <w:sz w:val="20"/>
          <w:szCs w:val="20"/>
        </w:rPr>
      </w:pPr>
      <w:r w:rsidRPr="00D61D7C">
        <w:rPr>
          <w:rFonts w:ascii="Arial" w:hAnsi="Arial" w:cs="Arial"/>
          <w:sz w:val="20"/>
          <w:szCs w:val="20"/>
        </w:rPr>
        <w:t>Die ELEKTRA GmbH</w:t>
      </w:r>
      <w:r>
        <w:rPr>
          <w:rFonts w:ascii="Arial" w:hAnsi="Arial" w:cs="Arial"/>
          <w:sz w:val="20"/>
          <w:szCs w:val="20"/>
        </w:rPr>
        <w:t xml:space="preserve">, ein Unternehmen der EHLEBRACHT Holding AG, </w:t>
      </w:r>
      <w:r w:rsidRPr="00D61D7C">
        <w:rPr>
          <w:rFonts w:ascii="Arial" w:hAnsi="Arial" w:cs="Arial"/>
          <w:sz w:val="20"/>
          <w:szCs w:val="20"/>
        </w:rPr>
        <w:t>ist ein führender deutscher Hersteller von technisch innovativen und funktionell hochwertigen Beleuchtungssystemen und Systemlieferant für Kunststoff- und Elektrotechnik in den Bereichen Möbel-, Küchen-, Ladenbau und Industrie. Der Fokus liegt neben höchster Produktqualität auf ökologischem Handeln. ELEKTRA setzt nicht nur auf intelligente Lösungen, sondern auf immer nachhaltigere Herstellungsverfahren. Mit weltweit 1.200 Mitarbeite</w:t>
      </w:r>
      <w:r>
        <w:rPr>
          <w:rFonts w:ascii="Arial" w:hAnsi="Arial" w:cs="Arial"/>
          <w:sz w:val="20"/>
          <w:szCs w:val="20"/>
        </w:rPr>
        <w:t>nden</w:t>
      </w:r>
      <w:r w:rsidRPr="00D61D7C">
        <w:rPr>
          <w:rFonts w:ascii="Arial" w:hAnsi="Arial" w:cs="Arial"/>
          <w:sz w:val="20"/>
          <w:szCs w:val="20"/>
        </w:rPr>
        <w:t xml:space="preserve"> in Deutschland</w:t>
      </w:r>
      <w:r>
        <w:rPr>
          <w:rFonts w:ascii="Arial" w:hAnsi="Arial" w:cs="Arial"/>
          <w:sz w:val="20"/>
          <w:szCs w:val="20"/>
        </w:rPr>
        <w:t xml:space="preserve">, USA und China </w:t>
      </w:r>
      <w:r w:rsidRPr="00D61D7C">
        <w:rPr>
          <w:rFonts w:ascii="Arial" w:hAnsi="Arial" w:cs="Arial"/>
          <w:sz w:val="20"/>
          <w:szCs w:val="20"/>
        </w:rPr>
        <w:t xml:space="preserve">bietet ELEKTRA ihren Kunden weltweit hochwertige, anschlussfertige Leuchten und Lichtsysteme sowie Produkte für OEM-Kunden. Mehr Informationen unter: </w:t>
      </w:r>
      <w:hyperlink r:id="rId12" w:history="1">
        <w:r w:rsidRPr="00D61D7C">
          <w:rPr>
            <w:rStyle w:val="Hyperlink"/>
            <w:rFonts w:ascii="Arial" w:hAnsi="Arial" w:cs="Arial"/>
            <w:sz w:val="20"/>
            <w:szCs w:val="20"/>
          </w:rPr>
          <w:t>www.elektra.de</w:t>
        </w:r>
      </w:hyperlink>
    </w:p>
    <w:p w14:paraId="114FDD79" w14:textId="77777777" w:rsidR="00B01AA8" w:rsidRPr="00EE16AE" w:rsidRDefault="00B01AA8" w:rsidP="006252F3">
      <w:pPr>
        <w:tabs>
          <w:tab w:val="left" w:pos="360"/>
        </w:tabs>
        <w:autoSpaceDE w:val="0"/>
        <w:autoSpaceDN w:val="0"/>
        <w:adjustRightInd w:val="0"/>
        <w:contextualSpacing/>
        <w:textAlignment w:val="center"/>
        <w:rPr>
          <w:rFonts w:ascii="Arial" w:hAnsi="Arial" w:cs="Arial"/>
          <w:b/>
          <w:color w:val="000000"/>
          <w:sz w:val="20"/>
        </w:rPr>
      </w:pPr>
      <w:r w:rsidRPr="00EE16AE">
        <w:rPr>
          <w:rFonts w:ascii="Arial" w:hAnsi="Arial" w:cs="Arial"/>
          <w:b/>
          <w:color w:val="000000"/>
          <w:sz w:val="20"/>
        </w:rPr>
        <w:t>ELEKTRA Gesellschaft für elektrotechnische Geräte mbH</w:t>
      </w:r>
    </w:p>
    <w:p w14:paraId="3FF01597" w14:textId="77777777" w:rsidR="00B01AA8" w:rsidRPr="00EE16AE" w:rsidRDefault="00B01AA8" w:rsidP="006252F3">
      <w:pPr>
        <w:tabs>
          <w:tab w:val="left" w:pos="3680"/>
          <w:tab w:val="left" w:pos="4400"/>
          <w:tab w:val="left" w:pos="6480"/>
        </w:tabs>
        <w:autoSpaceDE w:val="0"/>
        <w:autoSpaceDN w:val="0"/>
        <w:adjustRightInd w:val="0"/>
        <w:contextualSpacing/>
        <w:jc w:val="both"/>
        <w:textAlignment w:val="center"/>
        <w:rPr>
          <w:rFonts w:ascii="Arial" w:hAnsi="Arial" w:cs="Arial"/>
          <w:color w:val="000000"/>
          <w:sz w:val="16"/>
          <w:szCs w:val="16"/>
        </w:rPr>
      </w:pPr>
      <w:r w:rsidRPr="00EE16AE">
        <w:rPr>
          <w:rFonts w:ascii="Arial" w:hAnsi="Arial" w:cs="Arial"/>
          <w:color w:val="000000"/>
          <w:sz w:val="16"/>
          <w:szCs w:val="16"/>
        </w:rPr>
        <w:t>ein Unternehmen der EHLEBRACHT Holding AG</w:t>
      </w:r>
    </w:p>
    <w:p w14:paraId="78792941" w14:textId="77777777" w:rsidR="00B01AA8" w:rsidRPr="00EE16AE" w:rsidRDefault="00B01AA8" w:rsidP="006252F3">
      <w:pPr>
        <w:tabs>
          <w:tab w:val="left" w:pos="360"/>
        </w:tabs>
        <w:autoSpaceDE w:val="0"/>
        <w:autoSpaceDN w:val="0"/>
        <w:adjustRightInd w:val="0"/>
        <w:contextualSpacing/>
        <w:textAlignment w:val="center"/>
        <w:rPr>
          <w:rFonts w:ascii="Arial" w:hAnsi="Arial" w:cs="Arial"/>
          <w:color w:val="000000"/>
          <w:sz w:val="20"/>
        </w:rPr>
      </w:pPr>
      <w:r w:rsidRPr="00EE16AE">
        <w:rPr>
          <w:rFonts w:ascii="Arial" w:hAnsi="Arial" w:cs="Arial"/>
          <w:color w:val="000000"/>
          <w:sz w:val="20"/>
        </w:rPr>
        <w:t>Werkstrasse 7</w:t>
      </w:r>
    </w:p>
    <w:p w14:paraId="5B3095ED" w14:textId="77777777" w:rsidR="00B01AA8" w:rsidRPr="00EE16AE" w:rsidRDefault="00B01AA8" w:rsidP="006252F3">
      <w:pPr>
        <w:tabs>
          <w:tab w:val="left" w:pos="360"/>
        </w:tabs>
        <w:autoSpaceDE w:val="0"/>
        <w:autoSpaceDN w:val="0"/>
        <w:adjustRightInd w:val="0"/>
        <w:contextualSpacing/>
        <w:textAlignment w:val="center"/>
        <w:rPr>
          <w:rFonts w:ascii="Arial" w:hAnsi="Arial" w:cs="Arial"/>
          <w:color w:val="000000"/>
          <w:sz w:val="20"/>
        </w:rPr>
      </w:pPr>
      <w:r w:rsidRPr="00EE16AE">
        <w:rPr>
          <w:rFonts w:ascii="Arial" w:hAnsi="Arial" w:cs="Arial"/>
          <w:color w:val="000000"/>
          <w:sz w:val="20"/>
        </w:rPr>
        <w:t>32130 Enger</w:t>
      </w:r>
    </w:p>
    <w:p w14:paraId="71F493EA" w14:textId="77777777" w:rsidR="00B01AA8" w:rsidRPr="00EE16AE" w:rsidRDefault="00B01AA8" w:rsidP="006252F3">
      <w:pPr>
        <w:tabs>
          <w:tab w:val="left" w:pos="360"/>
        </w:tabs>
        <w:autoSpaceDE w:val="0"/>
        <w:autoSpaceDN w:val="0"/>
        <w:adjustRightInd w:val="0"/>
        <w:contextualSpacing/>
        <w:textAlignment w:val="center"/>
        <w:rPr>
          <w:rFonts w:ascii="Arial" w:hAnsi="Arial" w:cs="Arial"/>
          <w:color w:val="000000"/>
          <w:sz w:val="20"/>
        </w:rPr>
      </w:pPr>
      <w:hyperlink r:id="rId13" w:history="1">
        <w:r w:rsidRPr="00EE16AE">
          <w:rPr>
            <w:rStyle w:val="Hyperlink"/>
            <w:rFonts w:ascii="Arial" w:hAnsi="Arial" w:cs="Arial"/>
            <w:sz w:val="20"/>
            <w:u w:val="none"/>
          </w:rPr>
          <w:t>www.elektra.de</w:t>
        </w:r>
      </w:hyperlink>
    </w:p>
    <w:p w14:paraId="4EDB6AA6" w14:textId="77777777" w:rsidR="00B01AA8" w:rsidRPr="00EE16AE" w:rsidRDefault="00B01AA8" w:rsidP="006252F3">
      <w:pPr>
        <w:pStyle w:val="Fuzeile"/>
        <w:contextualSpacing/>
        <w:rPr>
          <w:rFonts w:ascii="Arial" w:hAnsi="Arial" w:cs="Arial"/>
          <w:b/>
          <w:sz w:val="20"/>
        </w:rPr>
      </w:pPr>
      <w:r w:rsidRPr="00EE16AE">
        <w:rPr>
          <w:rFonts w:ascii="Arial" w:hAnsi="Arial" w:cs="Arial"/>
          <w:b/>
          <w:noProof/>
          <w:sz w:val="28"/>
          <w:szCs w:val="28"/>
        </w:rPr>
        <w:drawing>
          <wp:inline distT="0" distB="0" distL="0" distR="0" wp14:anchorId="4EAFF9BD" wp14:editId="500CA3E5">
            <wp:extent cx="360000" cy="360000"/>
            <wp:effectExtent l="0" t="0" r="2540" b="2540"/>
            <wp:docPr id="803547415" name="Grafik 1" descr="Quadratisches linkedin-logo, isolated on white background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47415" name="Grafik 1" descr="Quadratisches linkedin-logo, isolated on white background ...">
                      <a:hlinkClick r:id="rId14"/>
                    </pic:cNvPr>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p w14:paraId="529738D9" w14:textId="77777777" w:rsidR="00B01AA8" w:rsidRPr="00EE16AE" w:rsidRDefault="00B01AA8" w:rsidP="006252F3">
      <w:pPr>
        <w:pStyle w:val="Fuzeile"/>
        <w:contextualSpacing/>
        <w:rPr>
          <w:rFonts w:ascii="Arial" w:hAnsi="Arial" w:cs="Arial"/>
          <w:b/>
          <w:sz w:val="20"/>
        </w:rPr>
      </w:pPr>
    </w:p>
    <w:p w14:paraId="0E6CAECF" w14:textId="77777777" w:rsidR="00B01AA8" w:rsidRPr="00EE16AE" w:rsidRDefault="00B01AA8" w:rsidP="006252F3">
      <w:pPr>
        <w:pStyle w:val="Fuzeile"/>
        <w:contextualSpacing/>
        <w:rPr>
          <w:rFonts w:ascii="Arial" w:hAnsi="Arial" w:cs="Arial"/>
          <w:b/>
          <w:sz w:val="20"/>
        </w:rPr>
      </w:pPr>
      <w:r w:rsidRPr="00EE16AE">
        <w:rPr>
          <w:rFonts w:ascii="Arial" w:hAnsi="Arial" w:cs="Arial"/>
          <w:b/>
          <w:sz w:val="20"/>
        </w:rPr>
        <w:t>Pressekontakt ELEKTRA GmbH</w:t>
      </w:r>
    </w:p>
    <w:p w14:paraId="7A7AE3BB" w14:textId="77777777" w:rsidR="00B01AA8" w:rsidRPr="00EE16AE" w:rsidRDefault="00B01AA8" w:rsidP="006252F3">
      <w:pPr>
        <w:pStyle w:val="Fuzeile"/>
        <w:contextualSpacing/>
        <w:rPr>
          <w:rFonts w:ascii="Arial" w:hAnsi="Arial" w:cs="Arial"/>
          <w:color w:val="000000"/>
          <w:sz w:val="20"/>
        </w:rPr>
      </w:pPr>
      <w:r w:rsidRPr="00EE16AE">
        <w:rPr>
          <w:rFonts w:ascii="Arial" w:hAnsi="Arial" w:cs="Arial"/>
          <w:color w:val="000000"/>
          <w:sz w:val="20"/>
        </w:rPr>
        <w:t>Nadine Stückmann, Head of Marketing</w:t>
      </w:r>
    </w:p>
    <w:p w14:paraId="577F8766" w14:textId="77777777" w:rsidR="00B01AA8" w:rsidRPr="00EE16AE" w:rsidRDefault="00B01AA8" w:rsidP="006252F3">
      <w:pPr>
        <w:pStyle w:val="Fuzeile"/>
        <w:contextualSpacing/>
        <w:rPr>
          <w:rFonts w:ascii="Arial" w:hAnsi="Arial" w:cs="Arial"/>
          <w:color w:val="000000"/>
          <w:sz w:val="20"/>
        </w:rPr>
      </w:pPr>
      <w:r w:rsidRPr="00EE16AE">
        <w:rPr>
          <w:rFonts w:ascii="Arial" w:hAnsi="Arial" w:cs="Arial"/>
          <w:color w:val="000000"/>
          <w:sz w:val="20"/>
        </w:rPr>
        <w:t>Tel.: +49 5223 185-362</w:t>
      </w:r>
    </w:p>
    <w:p w14:paraId="381C4F60" w14:textId="0118A171" w:rsidR="00B01AA8" w:rsidRPr="00EE16AE" w:rsidRDefault="00B01AA8" w:rsidP="006252F3">
      <w:pPr>
        <w:pStyle w:val="Fuzeile"/>
        <w:contextualSpacing/>
        <w:rPr>
          <w:rFonts w:ascii="Arial" w:hAnsi="Arial" w:cs="Arial"/>
          <w:sz w:val="20"/>
        </w:rPr>
      </w:pPr>
      <w:hyperlink r:id="rId16" w:history="1">
        <w:r w:rsidRPr="00EE16AE">
          <w:rPr>
            <w:rStyle w:val="Hyperlink"/>
            <w:rFonts w:ascii="Arial" w:hAnsi="Arial" w:cs="Arial"/>
            <w:sz w:val="20"/>
            <w:u w:val="none"/>
          </w:rPr>
          <w:t>n.stueckmann@elektra.de</w:t>
        </w:r>
      </w:hyperlink>
      <w:r w:rsidRPr="00EE16AE">
        <w:rPr>
          <w:rFonts w:ascii="Arial" w:hAnsi="Arial" w:cs="Arial"/>
          <w:color w:val="000000"/>
          <w:sz w:val="20"/>
        </w:rPr>
        <w:t xml:space="preserve"> </w:t>
      </w:r>
    </w:p>
    <w:sectPr w:rsidR="00B01AA8" w:rsidRPr="00EE16AE" w:rsidSect="004463D8">
      <w:headerReference w:type="default" r:id="rId17"/>
      <w:footerReference w:type="default" r:id="rId18"/>
      <w:headerReference w:type="first" r:id="rId19"/>
      <w:footerReference w:type="first" r:id="rId20"/>
      <w:pgSz w:w="11906" w:h="16838" w:code="9"/>
      <w:pgMar w:top="2268" w:right="992" w:bottom="1134" w:left="1559" w:header="720" w:footer="323" w:gutter="0"/>
      <w:paperSrc w:other="2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4455" w14:textId="77777777" w:rsidR="00384C77" w:rsidRDefault="00384C77">
      <w:r>
        <w:separator/>
      </w:r>
    </w:p>
  </w:endnote>
  <w:endnote w:type="continuationSeparator" w:id="0">
    <w:p w14:paraId="73F5D47B" w14:textId="77777777" w:rsidR="00384C77" w:rsidRDefault="0038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55">
    <w:altName w:val="Corbel"/>
    <w:charset w:val="00"/>
    <w:family w:val="swiss"/>
    <w:pitch w:val="variable"/>
    <w:sig w:usb0="00000003" w:usb1="00000000" w:usb2="00000000" w:usb3="00000000" w:csb0="00000001" w:csb1="00000000"/>
  </w:font>
  <w:font w:name="Univers">
    <w:altName w:val="Segoe Print"/>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492067035"/>
      <w:docPartObj>
        <w:docPartGallery w:val="Page Numbers (Bottom of Page)"/>
        <w:docPartUnique/>
      </w:docPartObj>
    </w:sdtPr>
    <w:sdtEndPr/>
    <w:sdtContent>
      <w:sdt>
        <w:sdtPr>
          <w:rPr>
            <w:rFonts w:ascii="Arial" w:hAnsi="Arial" w:cs="Arial"/>
            <w:sz w:val="14"/>
            <w:szCs w:val="14"/>
          </w:rPr>
          <w:id w:val="-2125448645"/>
          <w:docPartObj>
            <w:docPartGallery w:val="Page Numbers (Top of Page)"/>
            <w:docPartUnique/>
          </w:docPartObj>
        </w:sdtPr>
        <w:sdtEndPr/>
        <w:sdtContent>
          <w:p w14:paraId="496E30AF" w14:textId="77777777" w:rsidR="003A1475" w:rsidRPr="006252F3" w:rsidRDefault="006252F3" w:rsidP="006252F3">
            <w:pPr>
              <w:pStyle w:val="Fuzeile"/>
              <w:ind w:right="320"/>
              <w:rPr>
                <w:rFonts w:ascii="Arial" w:hAnsi="Arial" w:cs="Arial"/>
                <w:sz w:val="14"/>
                <w:szCs w:val="14"/>
              </w:rPr>
            </w:pPr>
            <w:r w:rsidRPr="006252F3">
              <w:rPr>
                <w:rFonts w:ascii="Arial" w:hAnsi="Arial" w:cs="Arial"/>
                <w:sz w:val="14"/>
                <w:szCs w:val="14"/>
              </w:rPr>
              <w:t>Abdruck honorarfrei – Belegexemplar erbeten</w:t>
            </w:r>
            <w:r w:rsidRPr="006252F3">
              <w:rPr>
                <w:rFonts w:ascii="Arial" w:hAnsi="Arial" w:cs="Arial"/>
                <w:sz w:val="14"/>
                <w:szCs w:val="14"/>
              </w:rPr>
              <w:tab/>
              <w:t xml:space="preserve">                                                                            </w:t>
            </w:r>
            <w:r w:rsidRPr="006252F3">
              <w:rPr>
                <w:rFonts w:ascii="Arial" w:hAnsi="Arial" w:cs="Arial"/>
                <w:sz w:val="14"/>
                <w:szCs w:val="14"/>
              </w:rPr>
              <w:tab/>
              <w:t xml:space="preserve">      Seite </w:t>
            </w:r>
            <w:r w:rsidRPr="006252F3">
              <w:rPr>
                <w:rFonts w:ascii="Arial" w:hAnsi="Arial" w:cs="Arial"/>
                <w:b/>
                <w:bCs/>
                <w:sz w:val="14"/>
                <w:szCs w:val="14"/>
              </w:rPr>
              <w:fldChar w:fldCharType="begin"/>
            </w:r>
            <w:r w:rsidRPr="006252F3">
              <w:rPr>
                <w:rFonts w:ascii="Arial" w:hAnsi="Arial" w:cs="Arial"/>
                <w:b/>
                <w:bCs/>
                <w:sz w:val="14"/>
                <w:szCs w:val="14"/>
              </w:rPr>
              <w:instrText>PAGE</w:instrText>
            </w:r>
            <w:r w:rsidRPr="006252F3">
              <w:rPr>
                <w:rFonts w:ascii="Arial" w:hAnsi="Arial" w:cs="Arial"/>
                <w:b/>
                <w:bCs/>
                <w:sz w:val="14"/>
                <w:szCs w:val="14"/>
              </w:rPr>
              <w:fldChar w:fldCharType="separate"/>
            </w:r>
            <w:r w:rsidRPr="006252F3">
              <w:rPr>
                <w:rFonts w:ascii="Arial" w:hAnsi="Arial" w:cs="Arial"/>
                <w:b/>
                <w:bCs/>
                <w:sz w:val="14"/>
                <w:szCs w:val="14"/>
              </w:rPr>
              <w:t>1</w:t>
            </w:r>
            <w:r w:rsidRPr="006252F3">
              <w:rPr>
                <w:rFonts w:ascii="Arial" w:hAnsi="Arial" w:cs="Arial"/>
                <w:b/>
                <w:bCs/>
                <w:sz w:val="14"/>
                <w:szCs w:val="14"/>
              </w:rPr>
              <w:fldChar w:fldCharType="end"/>
            </w:r>
            <w:r w:rsidRPr="006252F3">
              <w:rPr>
                <w:rFonts w:ascii="Arial" w:hAnsi="Arial" w:cs="Arial"/>
                <w:sz w:val="14"/>
                <w:szCs w:val="14"/>
              </w:rPr>
              <w:t xml:space="preserve"> von </w:t>
            </w:r>
            <w:r w:rsidRPr="006252F3">
              <w:rPr>
                <w:rFonts w:ascii="Arial" w:hAnsi="Arial" w:cs="Arial"/>
                <w:b/>
                <w:bCs/>
                <w:sz w:val="14"/>
                <w:szCs w:val="14"/>
              </w:rPr>
              <w:fldChar w:fldCharType="begin"/>
            </w:r>
            <w:r w:rsidRPr="006252F3">
              <w:rPr>
                <w:rFonts w:ascii="Arial" w:hAnsi="Arial" w:cs="Arial"/>
                <w:b/>
                <w:bCs/>
                <w:sz w:val="14"/>
                <w:szCs w:val="14"/>
              </w:rPr>
              <w:instrText>NUMPAGES</w:instrText>
            </w:r>
            <w:r w:rsidRPr="006252F3">
              <w:rPr>
                <w:rFonts w:ascii="Arial" w:hAnsi="Arial" w:cs="Arial"/>
                <w:b/>
                <w:bCs/>
                <w:sz w:val="14"/>
                <w:szCs w:val="14"/>
              </w:rPr>
              <w:fldChar w:fldCharType="separate"/>
            </w:r>
            <w:r w:rsidRPr="006252F3">
              <w:rPr>
                <w:rFonts w:ascii="Arial" w:hAnsi="Arial" w:cs="Arial"/>
                <w:b/>
                <w:bCs/>
                <w:sz w:val="14"/>
                <w:szCs w:val="14"/>
              </w:rPr>
              <w:t>2</w:t>
            </w:r>
            <w:r w:rsidRPr="006252F3">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932738821"/>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14:paraId="38E845FB" w14:textId="77777777" w:rsidR="004463D8" w:rsidRPr="006252F3" w:rsidRDefault="006252F3" w:rsidP="006252F3">
            <w:pPr>
              <w:pStyle w:val="Fuzeile"/>
              <w:ind w:right="320"/>
              <w:rPr>
                <w:rFonts w:ascii="Arial" w:hAnsi="Arial" w:cs="Arial"/>
                <w:sz w:val="14"/>
                <w:szCs w:val="14"/>
              </w:rPr>
            </w:pPr>
            <w:r w:rsidRPr="006252F3">
              <w:rPr>
                <w:rFonts w:ascii="Arial" w:hAnsi="Arial" w:cs="Arial"/>
                <w:sz w:val="14"/>
                <w:szCs w:val="14"/>
              </w:rPr>
              <w:t>Abdruck honorarfrei – Belegexemplar erbeten</w:t>
            </w:r>
            <w:r w:rsidRPr="006252F3">
              <w:rPr>
                <w:rFonts w:ascii="Arial" w:hAnsi="Arial" w:cs="Arial"/>
                <w:sz w:val="14"/>
                <w:szCs w:val="14"/>
              </w:rPr>
              <w:tab/>
              <w:t xml:space="preserve">                                                                            </w:t>
            </w:r>
            <w:r w:rsidRPr="006252F3">
              <w:rPr>
                <w:rFonts w:ascii="Arial" w:hAnsi="Arial" w:cs="Arial"/>
                <w:sz w:val="14"/>
                <w:szCs w:val="14"/>
              </w:rPr>
              <w:tab/>
              <w:t xml:space="preserve">      Seite </w:t>
            </w:r>
            <w:r w:rsidRPr="006252F3">
              <w:rPr>
                <w:rFonts w:ascii="Arial" w:hAnsi="Arial" w:cs="Arial"/>
                <w:b/>
                <w:bCs/>
                <w:sz w:val="14"/>
                <w:szCs w:val="14"/>
              </w:rPr>
              <w:fldChar w:fldCharType="begin"/>
            </w:r>
            <w:r w:rsidRPr="006252F3">
              <w:rPr>
                <w:rFonts w:ascii="Arial" w:hAnsi="Arial" w:cs="Arial"/>
                <w:b/>
                <w:bCs/>
                <w:sz w:val="14"/>
                <w:szCs w:val="14"/>
              </w:rPr>
              <w:instrText>PAGE</w:instrText>
            </w:r>
            <w:r w:rsidRPr="006252F3">
              <w:rPr>
                <w:rFonts w:ascii="Arial" w:hAnsi="Arial" w:cs="Arial"/>
                <w:b/>
                <w:bCs/>
                <w:sz w:val="14"/>
                <w:szCs w:val="14"/>
              </w:rPr>
              <w:fldChar w:fldCharType="separate"/>
            </w:r>
            <w:r w:rsidRPr="006252F3">
              <w:rPr>
                <w:rFonts w:ascii="Arial" w:hAnsi="Arial" w:cs="Arial"/>
                <w:b/>
                <w:bCs/>
                <w:sz w:val="14"/>
                <w:szCs w:val="14"/>
              </w:rPr>
              <w:t>2</w:t>
            </w:r>
            <w:r w:rsidRPr="006252F3">
              <w:rPr>
                <w:rFonts w:ascii="Arial" w:hAnsi="Arial" w:cs="Arial"/>
                <w:b/>
                <w:bCs/>
                <w:sz w:val="14"/>
                <w:szCs w:val="14"/>
              </w:rPr>
              <w:fldChar w:fldCharType="end"/>
            </w:r>
            <w:r w:rsidRPr="006252F3">
              <w:rPr>
                <w:rFonts w:ascii="Arial" w:hAnsi="Arial" w:cs="Arial"/>
                <w:sz w:val="14"/>
                <w:szCs w:val="14"/>
              </w:rPr>
              <w:t xml:space="preserve"> von </w:t>
            </w:r>
            <w:r w:rsidRPr="006252F3">
              <w:rPr>
                <w:rFonts w:ascii="Arial" w:hAnsi="Arial" w:cs="Arial"/>
                <w:b/>
                <w:bCs/>
                <w:sz w:val="14"/>
                <w:szCs w:val="14"/>
              </w:rPr>
              <w:fldChar w:fldCharType="begin"/>
            </w:r>
            <w:r w:rsidRPr="006252F3">
              <w:rPr>
                <w:rFonts w:ascii="Arial" w:hAnsi="Arial" w:cs="Arial"/>
                <w:b/>
                <w:bCs/>
                <w:sz w:val="14"/>
                <w:szCs w:val="14"/>
              </w:rPr>
              <w:instrText>NUMPAGES</w:instrText>
            </w:r>
            <w:r w:rsidRPr="006252F3">
              <w:rPr>
                <w:rFonts w:ascii="Arial" w:hAnsi="Arial" w:cs="Arial"/>
                <w:b/>
                <w:bCs/>
                <w:sz w:val="14"/>
                <w:szCs w:val="14"/>
              </w:rPr>
              <w:fldChar w:fldCharType="separate"/>
            </w:r>
            <w:r w:rsidRPr="006252F3">
              <w:rPr>
                <w:rFonts w:ascii="Arial" w:hAnsi="Arial" w:cs="Arial"/>
                <w:b/>
                <w:bCs/>
                <w:sz w:val="14"/>
                <w:szCs w:val="14"/>
              </w:rPr>
              <w:t>2</w:t>
            </w:r>
            <w:r w:rsidRPr="006252F3">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45B8" w14:textId="77777777" w:rsidR="00384C77" w:rsidRDefault="00384C77">
      <w:r>
        <w:separator/>
      </w:r>
    </w:p>
  </w:footnote>
  <w:footnote w:type="continuationSeparator" w:id="0">
    <w:p w14:paraId="5F0D8B01" w14:textId="77777777" w:rsidR="00384C77" w:rsidRDefault="0038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0867" w14:textId="77777777" w:rsidR="000571DF" w:rsidRDefault="000571DF">
    <w:pPr>
      <w:pStyle w:val="Kopfzeile"/>
      <w:rPr>
        <w:rFonts w:ascii="Lucida Sans" w:hAnsi="Lucida Sans"/>
        <w:sz w:val="15"/>
        <w:szCs w:val="15"/>
      </w:rPr>
    </w:pPr>
  </w:p>
  <w:p w14:paraId="0C2B3EE6" w14:textId="77777777" w:rsidR="000571DF" w:rsidRDefault="000571DF">
    <w:pPr>
      <w:pStyle w:val="Kopfzeile"/>
      <w:rPr>
        <w:rFonts w:ascii="Lucida Sans" w:hAnsi="Lucida Sans"/>
        <w:sz w:val="15"/>
        <w:szCs w:val="15"/>
      </w:rPr>
    </w:pPr>
  </w:p>
  <w:p w14:paraId="7218AB2F" w14:textId="77777777" w:rsidR="00C85BD9" w:rsidRDefault="00C85BD9">
    <w:pPr>
      <w:pStyle w:val="Kopfzeile"/>
      <w:rPr>
        <w:rFonts w:ascii="Lucida Sans" w:hAnsi="Lucida Sans"/>
        <w:sz w:val="15"/>
        <w:szCs w:val="15"/>
      </w:rPr>
    </w:pPr>
    <w:r w:rsidRPr="00C85BD9">
      <w:rPr>
        <w:rFonts w:ascii="Lucida Sans" w:hAnsi="Lucida Sans"/>
        <w:noProof/>
        <w:sz w:val="15"/>
        <w:szCs w:val="15"/>
      </w:rPr>
      <w:drawing>
        <wp:anchor distT="0" distB="0" distL="114300" distR="114300" simplePos="0" relativeHeight="251664896" behindDoc="0" locked="0" layoutInCell="1" allowOverlap="1" wp14:anchorId="37EFA264" wp14:editId="7F35B0D7">
          <wp:simplePos x="0" y="0"/>
          <wp:positionH relativeFrom="margin">
            <wp:posOffset>4570399</wp:posOffset>
          </wp:positionH>
          <wp:positionV relativeFrom="topMargin">
            <wp:posOffset>540385</wp:posOffset>
          </wp:positionV>
          <wp:extent cx="1386000" cy="363600"/>
          <wp:effectExtent l="0" t="0" r="0" b="0"/>
          <wp:wrapNone/>
          <wp:docPr id="13" name="Bild 2" descr="Logo_Elektra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lektra_300dpi"/>
                  <pic:cNvPicPr>
                    <a:picLocks noChangeAspect="1" noChangeArrowheads="1"/>
                  </pic:cNvPicPr>
                </pic:nvPicPr>
                <pic:blipFill>
                  <a:blip r:embed="rId1" cstate="print"/>
                  <a:srcRect/>
                  <a:stretch>
                    <a:fillRect/>
                  </a:stretch>
                </pic:blipFill>
                <pic:spPr bwMode="auto">
                  <a:xfrm>
                    <a:off x="0" y="0"/>
                    <a:ext cx="1386000" cy="363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6F73" w14:textId="77777777" w:rsidR="00C85BD9" w:rsidRDefault="00C85BD9" w:rsidP="004463D8">
    <w:pPr>
      <w:pStyle w:val="Titel"/>
    </w:pPr>
    <w:r w:rsidRPr="00C85BD9">
      <w:rPr>
        <w:noProof/>
      </w:rPr>
      <w:drawing>
        <wp:anchor distT="0" distB="0" distL="114300" distR="114300" simplePos="0" relativeHeight="251665920" behindDoc="0" locked="0" layoutInCell="1" allowOverlap="1" wp14:anchorId="49CE1221" wp14:editId="019A56BB">
          <wp:simplePos x="0" y="0"/>
          <wp:positionH relativeFrom="margin">
            <wp:posOffset>4568825</wp:posOffset>
          </wp:positionH>
          <wp:positionV relativeFrom="topMargin">
            <wp:posOffset>540385</wp:posOffset>
          </wp:positionV>
          <wp:extent cx="1386000" cy="363600"/>
          <wp:effectExtent l="0" t="0" r="5080" b="0"/>
          <wp:wrapNone/>
          <wp:docPr id="14" name="Bild 2" descr="Logo_Elektra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lektra_300dpi"/>
                  <pic:cNvPicPr>
                    <a:picLocks noChangeAspect="1" noChangeArrowheads="1"/>
                  </pic:cNvPicPr>
                </pic:nvPicPr>
                <pic:blipFill>
                  <a:blip r:embed="rId1" cstate="print"/>
                  <a:srcRect/>
                  <a:stretch>
                    <a:fillRect/>
                  </a:stretch>
                </pic:blipFill>
                <pic:spPr bwMode="auto">
                  <a:xfrm>
                    <a:off x="0" y="0"/>
                    <a:ext cx="1386000" cy="363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BAF"/>
    <w:multiLevelType w:val="hybridMultilevel"/>
    <w:tmpl w:val="CCBE0E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9A5245"/>
    <w:multiLevelType w:val="hybridMultilevel"/>
    <w:tmpl w:val="E6723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D4903"/>
    <w:multiLevelType w:val="hybridMultilevel"/>
    <w:tmpl w:val="2676D430"/>
    <w:lvl w:ilvl="0" w:tplc="04070001">
      <w:start w:val="1"/>
      <w:numFmt w:val="bullet"/>
      <w:lvlText w:val=""/>
      <w:lvlJc w:val="left"/>
      <w:pPr>
        <w:ind w:left="720" w:hanging="360"/>
      </w:pPr>
      <w:rPr>
        <w:rFonts w:ascii="Symbol" w:hAnsi="Symbol" w:hint="default"/>
      </w:rPr>
    </w:lvl>
    <w:lvl w:ilvl="1" w:tplc="B546ACFE">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F303A9"/>
    <w:multiLevelType w:val="hybridMultilevel"/>
    <w:tmpl w:val="17A8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581904"/>
    <w:multiLevelType w:val="hybridMultilevel"/>
    <w:tmpl w:val="3C82DB16"/>
    <w:lvl w:ilvl="0" w:tplc="B546AC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384C7E"/>
    <w:multiLevelType w:val="hybridMultilevel"/>
    <w:tmpl w:val="61C43B0A"/>
    <w:lvl w:ilvl="0" w:tplc="B546ACFE">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AC137C9"/>
    <w:multiLevelType w:val="hybridMultilevel"/>
    <w:tmpl w:val="9DE28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EB7706"/>
    <w:multiLevelType w:val="hybridMultilevel"/>
    <w:tmpl w:val="E6EC8A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170D9C"/>
    <w:multiLevelType w:val="multilevel"/>
    <w:tmpl w:val="BEA080C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rFonts w:ascii="Univers 55" w:hAnsi="Univers 55" w:hint="default"/>
        <w:b w:val="0"/>
        <w:i w:val="0"/>
        <w:sz w:val="22"/>
      </w:rPr>
    </w:lvl>
    <w:lvl w:ilvl="2">
      <w:start w:val="1"/>
      <w:numFmt w:val="decimal"/>
      <w:lvlText w:val="%1.%2.%3"/>
      <w:lvlJc w:val="left"/>
      <w:pPr>
        <w:tabs>
          <w:tab w:val="num" w:pos="851"/>
        </w:tabs>
        <w:ind w:left="851" w:hanging="851"/>
      </w:pPr>
      <w:rPr>
        <w:rFonts w:ascii="Univers 55" w:hAnsi="Univers 55" w:hint="default"/>
        <w:b w:val="0"/>
        <w:i w:val="0"/>
        <w:sz w:val="22"/>
      </w:rPr>
    </w:lvl>
    <w:lvl w:ilvl="3">
      <w:start w:val="1"/>
      <w:numFmt w:val="decimal"/>
      <w:lvlText w:val="%1.%2.%3.%4"/>
      <w:lvlJc w:val="left"/>
      <w:pPr>
        <w:tabs>
          <w:tab w:val="num" w:pos="851"/>
        </w:tabs>
        <w:ind w:left="851" w:hanging="851"/>
      </w:pPr>
      <w:rPr>
        <w:rFonts w:ascii="Univers 55" w:hAnsi="Univers 55" w:hint="default"/>
        <w:b w:val="0"/>
        <w:i w:val="0"/>
        <w:sz w:val="22"/>
      </w:rPr>
    </w:lvl>
    <w:lvl w:ilvl="4">
      <w:start w:val="1"/>
      <w:numFmt w:val="decimal"/>
      <w:pStyle w:val="berschrift5"/>
      <w:lvlText w:val="%1.%2.%3.%4.%5"/>
      <w:lvlJc w:val="left"/>
      <w:pPr>
        <w:tabs>
          <w:tab w:val="num" w:pos="1644"/>
        </w:tabs>
        <w:ind w:left="1644" w:hanging="1644"/>
      </w:pPr>
      <w:rPr>
        <w:rFonts w:ascii="Univers 55" w:hAnsi="Univers 55" w:hint="default"/>
        <w:b w:val="0"/>
        <w:i w:val="0"/>
        <w:sz w:val="22"/>
      </w:rPr>
    </w:lvl>
    <w:lvl w:ilvl="5">
      <w:start w:val="1"/>
      <w:numFmt w:val="decimal"/>
      <w:pStyle w:val="berschrift6"/>
      <w:lvlText w:val="%1.%2.%3.%4.%5.%6"/>
      <w:lvlJc w:val="left"/>
      <w:pPr>
        <w:tabs>
          <w:tab w:val="num" w:pos="1644"/>
        </w:tabs>
        <w:ind w:left="1644" w:hanging="1644"/>
      </w:pPr>
      <w:rPr>
        <w:rFonts w:ascii="Univers 55" w:hAnsi="Univers 55" w:hint="default"/>
        <w:b w:val="0"/>
        <w:i w:val="0"/>
        <w:sz w:val="22"/>
      </w:rPr>
    </w:lvl>
    <w:lvl w:ilvl="6">
      <w:start w:val="1"/>
      <w:numFmt w:val="decimal"/>
      <w:pStyle w:val="berschrift7"/>
      <w:lvlText w:val="%1.%2.%3.%4.%5.%6.%7"/>
      <w:lvlJc w:val="left"/>
      <w:pPr>
        <w:tabs>
          <w:tab w:val="num" w:pos="1644"/>
        </w:tabs>
        <w:ind w:left="1644" w:hanging="1644"/>
      </w:pPr>
      <w:rPr>
        <w:rFonts w:ascii="Univers 55" w:hAnsi="Univers 55" w:hint="default"/>
      </w:rPr>
    </w:lvl>
    <w:lvl w:ilvl="7">
      <w:start w:val="1"/>
      <w:numFmt w:val="decimal"/>
      <w:pStyle w:val="berschrift8"/>
      <w:lvlText w:val="%1.%2.%3.%4.%5.%6.%7.%8"/>
      <w:lvlJc w:val="left"/>
      <w:pPr>
        <w:tabs>
          <w:tab w:val="num" w:pos="1644"/>
        </w:tabs>
        <w:ind w:left="1644" w:hanging="1644"/>
      </w:pPr>
      <w:rPr>
        <w:rFonts w:ascii="Univers 55" w:hAnsi="Univers 55" w:hint="default"/>
        <w:b w:val="0"/>
        <w:i w:val="0"/>
        <w:sz w:val="22"/>
      </w:rPr>
    </w:lvl>
    <w:lvl w:ilvl="8">
      <w:start w:val="1"/>
      <w:numFmt w:val="decimal"/>
      <w:pStyle w:val="berschrift9"/>
      <w:lvlText w:val="%1.%2.%3.%4.%5.%6.%7.%8.%9"/>
      <w:lvlJc w:val="left"/>
      <w:pPr>
        <w:tabs>
          <w:tab w:val="num" w:pos="1644"/>
        </w:tabs>
        <w:ind w:left="1644" w:hanging="1644"/>
      </w:pPr>
      <w:rPr>
        <w:rFonts w:ascii="Univers 55" w:hAnsi="Univers 55" w:hint="default"/>
        <w:b w:val="0"/>
        <w:i w:val="0"/>
        <w:sz w:val="22"/>
      </w:rPr>
    </w:lvl>
  </w:abstractNum>
  <w:abstractNum w:abstractNumId="9" w15:restartNumberingAfterBreak="0">
    <w:nsid w:val="60206AA6"/>
    <w:multiLevelType w:val="hybridMultilevel"/>
    <w:tmpl w:val="3EFCAB3A"/>
    <w:lvl w:ilvl="0" w:tplc="23CE09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7F06FB"/>
    <w:multiLevelType w:val="hybridMultilevel"/>
    <w:tmpl w:val="D25C8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F84FDC"/>
    <w:multiLevelType w:val="hybridMultilevel"/>
    <w:tmpl w:val="C74E7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1F4F59"/>
    <w:multiLevelType w:val="hybridMultilevel"/>
    <w:tmpl w:val="7B12F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174F66"/>
    <w:multiLevelType w:val="hybridMultilevel"/>
    <w:tmpl w:val="5E0A2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3119211">
    <w:abstractNumId w:val="8"/>
  </w:num>
  <w:num w:numId="2" w16cid:durableId="1480882989">
    <w:abstractNumId w:val="6"/>
  </w:num>
  <w:num w:numId="3" w16cid:durableId="1515071396">
    <w:abstractNumId w:val="0"/>
  </w:num>
  <w:num w:numId="4" w16cid:durableId="1800764177">
    <w:abstractNumId w:val="10"/>
  </w:num>
  <w:num w:numId="5" w16cid:durableId="1244293936">
    <w:abstractNumId w:val="1"/>
  </w:num>
  <w:num w:numId="6" w16cid:durableId="1422679268">
    <w:abstractNumId w:val="9"/>
  </w:num>
  <w:num w:numId="7" w16cid:durableId="1791586235">
    <w:abstractNumId w:val="7"/>
  </w:num>
  <w:num w:numId="8" w16cid:durableId="634140989">
    <w:abstractNumId w:val="11"/>
  </w:num>
  <w:num w:numId="9" w16cid:durableId="220214368">
    <w:abstractNumId w:val="4"/>
  </w:num>
  <w:num w:numId="10" w16cid:durableId="870071716">
    <w:abstractNumId w:val="5"/>
  </w:num>
  <w:num w:numId="11" w16cid:durableId="885260461">
    <w:abstractNumId w:val="2"/>
  </w:num>
  <w:num w:numId="12" w16cid:durableId="1242104964">
    <w:abstractNumId w:val="3"/>
  </w:num>
  <w:num w:numId="13" w16cid:durableId="1160342491">
    <w:abstractNumId w:val="13"/>
  </w:num>
  <w:num w:numId="14" w16cid:durableId="121585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5E"/>
    <w:rsid w:val="0000157F"/>
    <w:rsid w:val="00010891"/>
    <w:rsid w:val="00031F89"/>
    <w:rsid w:val="00035FB6"/>
    <w:rsid w:val="0004482C"/>
    <w:rsid w:val="000453B2"/>
    <w:rsid w:val="00054764"/>
    <w:rsid w:val="00054F67"/>
    <w:rsid w:val="0005613C"/>
    <w:rsid w:val="000571DF"/>
    <w:rsid w:val="000624AA"/>
    <w:rsid w:val="00064F5D"/>
    <w:rsid w:val="0006697A"/>
    <w:rsid w:val="0007204A"/>
    <w:rsid w:val="00076AFC"/>
    <w:rsid w:val="00077DB9"/>
    <w:rsid w:val="0008053C"/>
    <w:rsid w:val="00084A7D"/>
    <w:rsid w:val="00096C29"/>
    <w:rsid w:val="000A4288"/>
    <w:rsid w:val="000A52D1"/>
    <w:rsid w:val="000C078D"/>
    <w:rsid w:val="000D02E8"/>
    <w:rsid w:val="000D58D2"/>
    <w:rsid w:val="000E7866"/>
    <w:rsid w:val="000F5F76"/>
    <w:rsid w:val="00106D88"/>
    <w:rsid w:val="00120158"/>
    <w:rsid w:val="00141540"/>
    <w:rsid w:val="00163606"/>
    <w:rsid w:val="00164CA3"/>
    <w:rsid w:val="00171C1E"/>
    <w:rsid w:val="00174B35"/>
    <w:rsid w:val="001A288A"/>
    <w:rsid w:val="001C3D82"/>
    <w:rsid w:val="001C486F"/>
    <w:rsid w:val="001D3EF7"/>
    <w:rsid w:val="001D6708"/>
    <w:rsid w:val="001D6709"/>
    <w:rsid w:val="001F4A4D"/>
    <w:rsid w:val="00200264"/>
    <w:rsid w:val="00210202"/>
    <w:rsid w:val="00223EFC"/>
    <w:rsid w:val="002330A2"/>
    <w:rsid w:val="002416EF"/>
    <w:rsid w:val="002661F2"/>
    <w:rsid w:val="00273208"/>
    <w:rsid w:val="0029299F"/>
    <w:rsid w:val="00295318"/>
    <w:rsid w:val="002A493C"/>
    <w:rsid w:val="002B1621"/>
    <w:rsid w:val="002B4362"/>
    <w:rsid w:val="002B4A62"/>
    <w:rsid w:val="002C1D49"/>
    <w:rsid w:val="002C37A3"/>
    <w:rsid w:val="002D2884"/>
    <w:rsid w:val="002D3ADD"/>
    <w:rsid w:val="002E3CB3"/>
    <w:rsid w:val="002E7A44"/>
    <w:rsid w:val="002F06EA"/>
    <w:rsid w:val="002F5B2E"/>
    <w:rsid w:val="0031441A"/>
    <w:rsid w:val="00333F11"/>
    <w:rsid w:val="00335C94"/>
    <w:rsid w:val="003451FD"/>
    <w:rsid w:val="003533A5"/>
    <w:rsid w:val="00353528"/>
    <w:rsid w:val="003676C3"/>
    <w:rsid w:val="00372FA7"/>
    <w:rsid w:val="00384C77"/>
    <w:rsid w:val="003860CB"/>
    <w:rsid w:val="00390F7D"/>
    <w:rsid w:val="003A1475"/>
    <w:rsid w:val="003A54EF"/>
    <w:rsid w:val="003B196A"/>
    <w:rsid w:val="003C4B5E"/>
    <w:rsid w:val="003E04F8"/>
    <w:rsid w:val="003E0573"/>
    <w:rsid w:val="003E2053"/>
    <w:rsid w:val="003E4D90"/>
    <w:rsid w:val="003E7A68"/>
    <w:rsid w:val="003F33D5"/>
    <w:rsid w:val="00411EC3"/>
    <w:rsid w:val="00415185"/>
    <w:rsid w:val="004303A1"/>
    <w:rsid w:val="0044605E"/>
    <w:rsid w:val="004463D8"/>
    <w:rsid w:val="00457F4C"/>
    <w:rsid w:val="00461584"/>
    <w:rsid w:val="004678F8"/>
    <w:rsid w:val="004820FB"/>
    <w:rsid w:val="00485F06"/>
    <w:rsid w:val="004A3C1A"/>
    <w:rsid w:val="004C0914"/>
    <w:rsid w:val="004C33CD"/>
    <w:rsid w:val="004E5A10"/>
    <w:rsid w:val="004F0067"/>
    <w:rsid w:val="004F7F43"/>
    <w:rsid w:val="005055F1"/>
    <w:rsid w:val="0050789A"/>
    <w:rsid w:val="00525522"/>
    <w:rsid w:val="0053543C"/>
    <w:rsid w:val="00536BE0"/>
    <w:rsid w:val="0053771A"/>
    <w:rsid w:val="00546C36"/>
    <w:rsid w:val="00581E35"/>
    <w:rsid w:val="005A27D5"/>
    <w:rsid w:val="005B1528"/>
    <w:rsid w:val="005B75A9"/>
    <w:rsid w:val="005C2B23"/>
    <w:rsid w:val="005C333F"/>
    <w:rsid w:val="005C34BD"/>
    <w:rsid w:val="005D3D88"/>
    <w:rsid w:val="005F3509"/>
    <w:rsid w:val="005F561F"/>
    <w:rsid w:val="005F66D7"/>
    <w:rsid w:val="005F6DD3"/>
    <w:rsid w:val="00612E5E"/>
    <w:rsid w:val="00621BD0"/>
    <w:rsid w:val="006241E2"/>
    <w:rsid w:val="006252F3"/>
    <w:rsid w:val="00631682"/>
    <w:rsid w:val="00640838"/>
    <w:rsid w:val="00643309"/>
    <w:rsid w:val="00645602"/>
    <w:rsid w:val="006630F5"/>
    <w:rsid w:val="006660C5"/>
    <w:rsid w:val="00666721"/>
    <w:rsid w:val="00666724"/>
    <w:rsid w:val="0067397B"/>
    <w:rsid w:val="00676975"/>
    <w:rsid w:val="0068045C"/>
    <w:rsid w:val="00686C7D"/>
    <w:rsid w:val="006872AE"/>
    <w:rsid w:val="006A02A8"/>
    <w:rsid w:val="006A1520"/>
    <w:rsid w:val="006B1A66"/>
    <w:rsid w:val="006B304D"/>
    <w:rsid w:val="006B3299"/>
    <w:rsid w:val="006B3AC0"/>
    <w:rsid w:val="006D2A4A"/>
    <w:rsid w:val="006D55CC"/>
    <w:rsid w:val="006E7B3D"/>
    <w:rsid w:val="0070559F"/>
    <w:rsid w:val="00724F3E"/>
    <w:rsid w:val="007417BD"/>
    <w:rsid w:val="00762F23"/>
    <w:rsid w:val="00785C02"/>
    <w:rsid w:val="00790A4A"/>
    <w:rsid w:val="007B1B2F"/>
    <w:rsid w:val="007B7461"/>
    <w:rsid w:val="007C040D"/>
    <w:rsid w:val="007C6510"/>
    <w:rsid w:val="007D6A53"/>
    <w:rsid w:val="007E0410"/>
    <w:rsid w:val="007E56AB"/>
    <w:rsid w:val="00805C1A"/>
    <w:rsid w:val="0082170B"/>
    <w:rsid w:val="008252AE"/>
    <w:rsid w:val="008413E5"/>
    <w:rsid w:val="008439F4"/>
    <w:rsid w:val="00875A20"/>
    <w:rsid w:val="00885697"/>
    <w:rsid w:val="008A38E1"/>
    <w:rsid w:val="008A3A67"/>
    <w:rsid w:val="008B77B8"/>
    <w:rsid w:val="008E616F"/>
    <w:rsid w:val="008F32EE"/>
    <w:rsid w:val="008F4B3E"/>
    <w:rsid w:val="0090741B"/>
    <w:rsid w:val="00926D71"/>
    <w:rsid w:val="0097289B"/>
    <w:rsid w:val="009A6003"/>
    <w:rsid w:val="009B61A3"/>
    <w:rsid w:val="009C0E76"/>
    <w:rsid w:val="009C57D6"/>
    <w:rsid w:val="009C5A95"/>
    <w:rsid w:val="009E2EB3"/>
    <w:rsid w:val="009E40A7"/>
    <w:rsid w:val="009E43DD"/>
    <w:rsid w:val="009E6444"/>
    <w:rsid w:val="009F2A44"/>
    <w:rsid w:val="009F6D7A"/>
    <w:rsid w:val="00A053B0"/>
    <w:rsid w:val="00A11407"/>
    <w:rsid w:val="00A1397D"/>
    <w:rsid w:val="00A15F4C"/>
    <w:rsid w:val="00A20D98"/>
    <w:rsid w:val="00A3049A"/>
    <w:rsid w:val="00A440A4"/>
    <w:rsid w:val="00A458B2"/>
    <w:rsid w:val="00A70281"/>
    <w:rsid w:val="00A7581A"/>
    <w:rsid w:val="00A77551"/>
    <w:rsid w:val="00A80FD3"/>
    <w:rsid w:val="00A81905"/>
    <w:rsid w:val="00A9025C"/>
    <w:rsid w:val="00A94396"/>
    <w:rsid w:val="00AD5E53"/>
    <w:rsid w:val="00AE2DA0"/>
    <w:rsid w:val="00AF2A89"/>
    <w:rsid w:val="00AF32CC"/>
    <w:rsid w:val="00B01AA8"/>
    <w:rsid w:val="00B02BED"/>
    <w:rsid w:val="00B14103"/>
    <w:rsid w:val="00B21BFB"/>
    <w:rsid w:val="00B3185B"/>
    <w:rsid w:val="00B36F6B"/>
    <w:rsid w:val="00B44361"/>
    <w:rsid w:val="00B56F83"/>
    <w:rsid w:val="00B66022"/>
    <w:rsid w:val="00B74757"/>
    <w:rsid w:val="00B77492"/>
    <w:rsid w:val="00BA166A"/>
    <w:rsid w:val="00BD049B"/>
    <w:rsid w:val="00BD3BFE"/>
    <w:rsid w:val="00BE7A3D"/>
    <w:rsid w:val="00BF0481"/>
    <w:rsid w:val="00BF2FD9"/>
    <w:rsid w:val="00BF66A8"/>
    <w:rsid w:val="00C1401B"/>
    <w:rsid w:val="00C20E4C"/>
    <w:rsid w:val="00C3769B"/>
    <w:rsid w:val="00C432E2"/>
    <w:rsid w:val="00C47B76"/>
    <w:rsid w:val="00C519CE"/>
    <w:rsid w:val="00C66463"/>
    <w:rsid w:val="00C73086"/>
    <w:rsid w:val="00C80789"/>
    <w:rsid w:val="00C85BD9"/>
    <w:rsid w:val="00C95530"/>
    <w:rsid w:val="00C96C6C"/>
    <w:rsid w:val="00C97191"/>
    <w:rsid w:val="00CA373B"/>
    <w:rsid w:val="00CA7FC0"/>
    <w:rsid w:val="00CB0B5F"/>
    <w:rsid w:val="00CB62C2"/>
    <w:rsid w:val="00CC2321"/>
    <w:rsid w:val="00CD5C78"/>
    <w:rsid w:val="00CD7D0E"/>
    <w:rsid w:val="00CF6361"/>
    <w:rsid w:val="00D017C1"/>
    <w:rsid w:val="00D02B8F"/>
    <w:rsid w:val="00D155D9"/>
    <w:rsid w:val="00D2086E"/>
    <w:rsid w:val="00D21DA1"/>
    <w:rsid w:val="00D223B4"/>
    <w:rsid w:val="00D25EB9"/>
    <w:rsid w:val="00D379A9"/>
    <w:rsid w:val="00D54D31"/>
    <w:rsid w:val="00D611C4"/>
    <w:rsid w:val="00D6402D"/>
    <w:rsid w:val="00D872AF"/>
    <w:rsid w:val="00D94411"/>
    <w:rsid w:val="00D9449C"/>
    <w:rsid w:val="00D9660A"/>
    <w:rsid w:val="00DA67AE"/>
    <w:rsid w:val="00DB4A19"/>
    <w:rsid w:val="00DC21D9"/>
    <w:rsid w:val="00DD1569"/>
    <w:rsid w:val="00DD5D9D"/>
    <w:rsid w:val="00DE1055"/>
    <w:rsid w:val="00E11875"/>
    <w:rsid w:val="00E126F2"/>
    <w:rsid w:val="00E40358"/>
    <w:rsid w:val="00E63C61"/>
    <w:rsid w:val="00E63D84"/>
    <w:rsid w:val="00E71A4A"/>
    <w:rsid w:val="00E77361"/>
    <w:rsid w:val="00E861DE"/>
    <w:rsid w:val="00E95811"/>
    <w:rsid w:val="00EB4C93"/>
    <w:rsid w:val="00EC7D7C"/>
    <w:rsid w:val="00EE16AE"/>
    <w:rsid w:val="00EF4D58"/>
    <w:rsid w:val="00F06E0D"/>
    <w:rsid w:val="00F24E28"/>
    <w:rsid w:val="00F51B57"/>
    <w:rsid w:val="00F52736"/>
    <w:rsid w:val="00F53C12"/>
    <w:rsid w:val="00F5527F"/>
    <w:rsid w:val="00F63073"/>
    <w:rsid w:val="00F66A77"/>
    <w:rsid w:val="00F753CE"/>
    <w:rsid w:val="00F8367A"/>
    <w:rsid w:val="00F844DB"/>
    <w:rsid w:val="00F868F0"/>
    <w:rsid w:val="00F9507B"/>
    <w:rsid w:val="00FA05A9"/>
    <w:rsid w:val="00FA4AB9"/>
    <w:rsid w:val="00FB3376"/>
    <w:rsid w:val="00FB55C4"/>
    <w:rsid w:val="00FD0BA9"/>
    <w:rsid w:val="00FE5ED7"/>
    <w:rsid w:val="00FF1FC1"/>
    <w:rsid w:val="00FF2208"/>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86B04"/>
  <w15:docId w15:val="{67EA4C1D-407A-4011-8072-9FC6F878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74757"/>
    <w:rPr>
      <w:rFonts w:ascii="Univers 55" w:hAnsi="Univers 55"/>
      <w:sz w:val="22"/>
    </w:rPr>
  </w:style>
  <w:style w:type="paragraph" w:styleId="berschrift1">
    <w:name w:val="heading 1"/>
    <w:basedOn w:val="Standard"/>
    <w:next w:val="Standard"/>
    <w:qFormat/>
    <w:rsid w:val="007417BD"/>
    <w:pPr>
      <w:keepNext/>
      <w:spacing w:before="240" w:after="240"/>
      <w:jc w:val="center"/>
      <w:outlineLvl w:val="0"/>
    </w:pPr>
    <w:rPr>
      <w:b/>
      <w:sz w:val="28"/>
    </w:rPr>
  </w:style>
  <w:style w:type="paragraph" w:styleId="berschrift2">
    <w:name w:val="heading 2"/>
    <w:basedOn w:val="Standard"/>
    <w:next w:val="Standard"/>
    <w:qFormat/>
    <w:rsid w:val="007417BD"/>
    <w:pPr>
      <w:keepNext/>
      <w:spacing w:before="120" w:after="120"/>
      <w:outlineLvl w:val="1"/>
    </w:pPr>
    <w:rPr>
      <w:b/>
      <w:sz w:val="24"/>
    </w:rPr>
  </w:style>
  <w:style w:type="paragraph" w:styleId="berschrift4">
    <w:name w:val="heading 4"/>
    <w:basedOn w:val="Standard"/>
    <w:next w:val="Standard"/>
    <w:qFormat/>
    <w:rsid w:val="007417BD"/>
    <w:pPr>
      <w:keepNext/>
      <w:jc w:val="right"/>
      <w:outlineLvl w:val="3"/>
    </w:pPr>
    <w:rPr>
      <w:sz w:val="24"/>
      <w:u w:val="single"/>
    </w:rPr>
  </w:style>
  <w:style w:type="paragraph" w:styleId="berschrift5">
    <w:name w:val="heading 5"/>
    <w:basedOn w:val="Standard"/>
    <w:next w:val="Standard"/>
    <w:qFormat/>
    <w:rsid w:val="007417BD"/>
    <w:pPr>
      <w:numPr>
        <w:ilvl w:val="4"/>
        <w:numId w:val="1"/>
      </w:numPr>
      <w:spacing w:after="240"/>
      <w:outlineLvl w:val="4"/>
    </w:pPr>
  </w:style>
  <w:style w:type="paragraph" w:styleId="berschrift6">
    <w:name w:val="heading 6"/>
    <w:basedOn w:val="Standard"/>
    <w:next w:val="Standard"/>
    <w:qFormat/>
    <w:rsid w:val="007417BD"/>
    <w:pPr>
      <w:numPr>
        <w:ilvl w:val="5"/>
        <w:numId w:val="1"/>
      </w:numPr>
      <w:spacing w:after="240"/>
      <w:outlineLvl w:val="5"/>
    </w:pPr>
  </w:style>
  <w:style w:type="paragraph" w:styleId="berschrift7">
    <w:name w:val="heading 7"/>
    <w:basedOn w:val="Standard"/>
    <w:next w:val="Standard"/>
    <w:qFormat/>
    <w:rsid w:val="007417BD"/>
    <w:pPr>
      <w:numPr>
        <w:ilvl w:val="6"/>
        <w:numId w:val="1"/>
      </w:numPr>
      <w:spacing w:after="240"/>
      <w:outlineLvl w:val="6"/>
    </w:pPr>
  </w:style>
  <w:style w:type="paragraph" w:styleId="berschrift8">
    <w:name w:val="heading 8"/>
    <w:basedOn w:val="Standard"/>
    <w:next w:val="Standard"/>
    <w:qFormat/>
    <w:rsid w:val="007417BD"/>
    <w:pPr>
      <w:numPr>
        <w:ilvl w:val="7"/>
        <w:numId w:val="1"/>
      </w:numPr>
      <w:spacing w:after="240"/>
      <w:outlineLvl w:val="7"/>
    </w:pPr>
  </w:style>
  <w:style w:type="paragraph" w:styleId="berschrift9">
    <w:name w:val="heading 9"/>
    <w:basedOn w:val="Standard"/>
    <w:next w:val="Standard"/>
    <w:qFormat/>
    <w:rsid w:val="007417BD"/>
    <w:pPr>
      <w:numPr>
        <w:ilvl w:val="8"/>
        <w:numId w:val="1"/>
      </w:numPr>
      <w:spacing w:after="24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7417BD"/>
    <w:pPr>
      <w:tabs>
        <w:tab w:val="left" w:pos="284"/>
        <w:tab w:val="left" w:pos="567"/>
        <w:tab w:val="left" w:pos="851"/>
        <w:tab w:val="left" w:pos="1021"/>
      </w:tabs>
    </w:pPr>
    <w:rPr>
      <w:rFonts w:ascii="Univers" w:hAnsi="Univers"/>
      <w:sz w:val="20"/>
    </w:rPr>
  </w:style>
  <w:style w:type="character" w:styleId="Funotenzeichen">
    <w:name w:val="footnote reference"/>
    <w:basedOn w:val="Absatz-Standardschriftart"/>
    <w:semiHidden/>
    <w:rsid w:val="007417BD"/>
    <w:rPr>
      <w:vertAlign w:val="superscript"/>
    </w:rPr>
  </w:style>
  <w:style w:type="paragraph" w:styleId="Titel">
    <w:name w:val="Title"/>
    <w:basedOn w:val="Standard"/>
    <w:qFormat/>
    <w:rsid w:val="007417BD"/>
    <w:pPr>
      <w:jc w:val="center"/>
    </w:pPr>
    <w:rPr>
      <w:b/>
      <w:sz w:val="28"/>
    </w:rPr>
  </w:style>
  <w:style w:type="paragraph" w:styleId="Kommentartext">
    <w:name w:val="annotation text"/>
    <w:basedOn w:val="Standard"/>
    <w:link w:val="KommentartextZchn"/>
    <w:semiHidden/>
    <w:rsid w:val="007417BD"/>
    <w:rPr>
      <w:sz w:val="20"/>
    </w:rPr>
  </w:style>
  <w:style w:type="paragraph" w:styleId="Dokumentstruktur">
    <w:name w:val="Document Map"/>
    <w:basedOn w:val="Standard"/>
    <w:semiHidden/>
    <w:rsid w:val="00223EFC"/>
    <w:pPr>
      <w:shd w:val="clear" w:color="auto" w:fill="000080"/>
    </w:pPr>
    <w:rPr>
      <w:rFonts w:ascii="Tahoma" w:hAnsi="Tahoma" w:cs="Tahoma"/>
      <w:sz w:val="20"/>
    </w:rPr>
  </w:style>
  <w:style w:type="paragraph" w:styleId="Sprechblasentext">
    <w:name w:val="Balloon Text"/>
    <w:basedOn w:val="Standard"/>
    <w:semiHidden/>
    <w:rsid w:val="00223EFC"/>
    <w:rPr>
      <w:rFonts w:ascii="Tahoma" w:hAnsi="Tahoma" w:cs="Tahoma"/>
      <w:sz w:val="16"/>
      <w:szCs w:val="16"/>
    </w:rPr>
  </w:style>
  <w:style w:type="paragraph" w:styleId="Kopfzeile">
    <w:name w:val="header"/>
    <w:basedOn w:val="Standard"/>
    <w:link w:val="KopfzeileZchn"/>
    <w:uiPriority w:val="99"/>
    <w:rsid w:val="003E7A68"/>
    <w:pPr>
      <w:tabs>
        <w:tab w:val="center" w:pos="4536"/>
        <w:tab w:val="right" w:pos="9072"/>
      </w:tabs>
    </w:pPr>
  </w:style>
  <w:style w:type="character" w:customStyle="1" w:styleId="KopfzeileZchn">
    <w:name w:val="Kopfzeile Zchn"/>
    <w:basedOn w:val="Absatz-Standardschriftart"/>
    <w:link w:val="Kopfzeile"/>
    <w:uiPriority w:val="99"/>
    <w:rsid w:val="003E7A68"/>
    <w:rPr>
      <w:rFonts w:ascii="Univers 55" w:hAnsi="Univers 55"/>
      <w:sz w:val="22"/>
    </w:rPr>
  </w:style>
  <w:style w:type="paragraph" w:styleId="Fuzeile">
    <w:name w:val="footer"/>
    <w:basedOn w:val="Standard"/>
    <w:link w:val="FuzeileZchn"/>
    <w:uiPriority w:val="99"/>
    <w:rsid w:val="003E7A68"/>
    <w:pPr>
      <w:tabs>
        <w:tab w:val="center" w:pos="4536"/>
        <w:tab w:val="right" w:pos="9072"/>
      </w:tabs>
    </w:pPr>
  </w:style>
  <w:style w:type="character" w:customStyle="1" w:styleId="FuzeileZchn">
    <w:name w:val="Fußzeile Zchn"/>
    <w:basedOn w:val="Absatz-Standardschriftart"/>
    <w:link w:val="Fuzeile"/>
    <w:uiPriority w:val="99"/>
    <w:rsid w:val="003E7A68"/>
    <w:rPr>
      <w:rFonts w:ascii="Univers 55" w:hAnsi="Univers 55"/>
      <w:sz w:val="22"/>
    </w:rPr>
  </w:style>
  <w:style w:type="character" w:styleId="Hyperlink">
    <w:name w:val="Hyperlink"/>
    <w:basedOn w:val="Absatz-Standardschriftart"/>
    <w:rsid w:val="003E7A68"/>
    <w:rPr>
      <w:color w:val="0000FF"/>
      <w:u w:val="single"/>
    </w:rPr>
  </w:style>
  <w:style w:type="character" w:styleId="Platzhaltertext">
    <w:name w:val="Placeholder Text"/>
    <w:basedOn w:val="Absatz-Standardschriftart"/>
    <w:uiPriority w:val="99"/>
    <w:semiHidden/>
    <w:rsid w:val="00BF66A8"/>
    <w:rPr>
      <w:color w:val="808080"/>
    </w:rPr>
  </w:style>
  <w:style w:type="paragraph" w:customStyle="1" w:styleId="Default">
    <w:name w:val="Default"/>
    <w:basedOn w:val="Standard"/>
    <w:rsid w:val="00525522"/>
    <w:pPr>
      <w:autoSpaceDE w:val="0"/>
      <w:autoSpaceDN w:val="0"/>
    </w:pPr>
    <w:rPr>
      <w:rFonts w:ascii="Arial" w:eastAsiaTheme="minorHAnsi" w:hAnsi="Arial" w:cs="Arial"/>
      <w:color w:val="000000"/>
      <w:sz w:val="24"/>
      <w:szCs w:val="24"/>
    </w:rPr>
  </w:style>
  <w:style w:type="paragraph" w:styleId="Listenabsatz">
    <w:name w:val="List Paragraph"/>
    <w:basedOn w:val="Standard"/>
    <w:uiPriority w:val="34"/>
    <w:qFormat/>
    <w:rsid w:val="00372FA7"/>
    <w:pPr>
      <w:ind w:left="720"/>
      <w:contextualSpacing/>
    </w:pPr>
  </w:style>
  <w:style w:type="paragraph" w:styleId="StandardWeb">
    <w:name w:val="Normal (Web)"/>
    <w:basedOn w:val="Standard"/>
    <w:uiPriority w:val="99"/>
    <w:unhideWhenUsed/>
    <w:rsid w:val="004463D8"/>
    <w:pPr>
      <w:spacing w:before="100" w:beforeAutospacing="1" w:after="100" w:afterAutospacing="1"/>
    </w:pPr>
    <w:rPr>
      <w:rFonts w:ascii="Times New Roman" w:hAnsi="Times New Roman"/>
      <w:sz w:val="24"/>
      <w:szCs w:val="24"/>
    </w:rPr>
  </w:style>
  <w:style w:type="character" w:customStyle="1" w:styleId="y2iqfc">
    <w:name w:val="y2iqfc"/>
    <w:basedOn w:val="Absatz-Standardschriftart"/>
    <w:rsid w:val="004463D8"/>
  </w:style>
  <w:style w:type="character" w:styleId="Fett">
    <w:name w:val="Strong"/>
    <w:basedOn w:val="Absatz-Standardschriftart"/>
    <w:uiPriority w:val="22"/>
    <w:qFormat/>
    <w:rsid w:val="004463D8"/>
    <w:rPr>
      <w:b/>
      <w:bCs/>
    </w:rPr>
  </w:style>
  <w:style w:type="character" w:styleId="Hervorhebung">
    <w:name w:val="Emphasis"/>
    <w:basedOn w:val="Absatz-Standardschriftart"/>
    <w:uiPriority w:val="20"/>
    <w:qFormat/>
    <w:rsid w:val="004463D8"/>
    <w:rPr>
      <w:i/>
      <w:iCs/>
    </w:rPr>
  </w:style>
  <w:style w:type="character" w:styleId="Kommentarzeichen">
    <w:name w:val="annotation reference"/>
    <w:basedOn w:val="Absatz-Standardschriftart"/>
    <w:semiHidden/>
    <w:unhideWhenUsed/>
    <w:rsid w:val="00E71A4A"/>
    <w:rPr>
      <w:sz w:val="16"/>
      <w:szCs w:val="16"/>
    </w:rPr>
  </w:style>
  <w:style w:type="paragraph" w:styleId="Kommentarthema">
    <w:name w:val="annotation subject"/>
    <w:basedOn w:val="Kommentartext"/>
    <w:next w:val="Kommentartext"/>
    <w:link w:val="KommentarthemaZchn"/>
    <w:semiHidden/>
    <w:unhideWhenUsed/>
    <w:rsid w:val="00E71A4A"/>
    <w:rPr>
      <w:b/>
      <w:bCs/>
    </w:rPr>
  </w:style>
  <w:style w:type="character" w:customStyle="1" w:styleId="KommentartextZchn">
    <w:name w:val="Kommentartext Zchn"/>
    <w:basedOn w:val="Absatz-Standardschriftart"/>
    <w:link w:val="Kommentartext"/>
    <w:semiHidden/>
    <w:rsid w:val="00E71A4A"/>
    <w:rPr>
      <w:rFonts w:ascii="Univers 55" w:hAnsi="Univers 55"/>
    </w:rPr>
  </w:style>
  <w:style w:type="character" w:customStyle="1" w:styleId="KommentarthemaZchn">
    <w:name w:val="Kommentarthema Zchn"/>
    <w:basedOn w:val="KommentartextZchn"/>
    <w:link w:val="Kommentarthema"/>
    <w:semiHidden/>
    <w:rsid w:val="00E71A4A"/>
    <w:rPr>
      <w:rFonts w:ascii="Univers 55" w:hAnsi="Univers 55"/>
      <w:b/>
      <w:bCs/>
    </w:rPr>
  </w:style>
  <w:style w:type="paragraph" w:styleId="berarbeitung">
    <w:name w:val="Revision"/>
    <w:hidden/>
    <w:uiPriority w:val="99"/>
    <w:semiHidden/>
    <w:rsid w:val="008E616F"/>
    <w:rPr>
      <w:rFonts w:ascii="Univers 55" w:hAnsi="Univers 55"/>
      <w:sz w:val="22"/>
    </w:rPr>
  </w:style>
  <w:style w:type="character" w:styleId="NichtaufgelsteErwhnung">
    <w:name w:val="Unresolved Mention"/>
    <w:basedOn w:val="Absatz-Standardschriftart"/>
    <w:uiPriority w:val="99"/>
    <w:semiHidden/>
    <w:unhideWhenUsed/>
    <w:rsid w:val="005D3D88"/>
    <w:rPr>
      <w:color w:val="605E5C"/>
      <w:shd w:val="clear" w:color="auto" w:fill="E1DFDD"/>
    </w:rPr>
  </w:style>
  <w:style w:type="character" w:styleId="BesuchterLink">
    <w:name w:val="FollowedHyperlink"/>
    <w:basedOn w:val="Absatz-Standardschriftart"/>
    <w:semiHidden/>
    <w:unhideWhenUsed/>
    <w:rsid w:val="001D3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79">
      <w:bodyDiv w:val="1"/>
      <w:marLeft w:val="0"/>
      <w:marRight w:val="0"/>
      <w:marTop w:val="0"/>
      <w:marBottom w:val="0"/>
      <w:divBdr>
        <w:top w:val="none" w:sz="0" w:space="0" w:color="auto"/>
        <w:left w:val="none" w:sz="0" w:space="0" w:color="auto"/>
        <w:bottom w:val="none" w:sz="0" w:space="0" w:color="auto"/>
        <w:right w:val="none" w:sz="0" w:space="0" w:color="auto"/>
      </w:divBdr>
    </w:div>
    <w:div w:id="56830070">
      <w:bodyDiv w:val="1"/>
      <w:marLeft w:val="0"/>
      <w:marRight w:val="0"/>
      <w:marTop w:val="0"/>
      <w:marBottom w:val="0"/>
      <w:divBdr>
        <w:top w:val="none" w:sz="0" w:space="0" w:color="auto"/>
        <w:left w:val="none" w:sz="0" w:space="0" w:color="auto"/>
        <w:bottom w:val="none" w:sz="0" w:space="0" w:color="auto"/>
        <w:right w:val="none" w:sz="0" w:space="0" w:color="auto"/>
      </w:divBdr>
    </w:div>
    <w:div w:id="214659608">
      <w:bodyDiv w:val="1"/>
      <w:marLeft w:val="0"/>
      <w:marRight w:val="0"/>
      <w:marTop w:val="0"/>
      <w:marBottom w:val="0"/>
      <w:divBdr>
        <w:top w:val="none" w:sz="0" w:space="0" w:color="auto"/>
        <w:left w:val="none" w:sz="0" w:space="0" w:color="auto"/>
        <w:bottom w:val="none" w:sz="0" w:space="0" w:color="auto"/>
        <w:right w:val="none" w:sz="0" w:space="0" w:color="auto"/>
      </w:divBdr>
    </w:div>
    <w:div w:id="457259546">
      <w:bodyDiv w:val="1"/>
      <w:marLeft w:val="0"/>
      <w:marRight w:val="0"/>
      <w:marTop w:val="0"/>
      <w:marBottom w:val="0"/>
      <w:divBdr>
        <w:top w:val="none" w:sz="0" w:space="0" w:color="auto"/>
        <w:left w:val="none" w:sz="0" w:space="0" w:color="auto"/>
        <w:bottom w:val="none" w:sz="0" w:space="0" w:color="auto"/>
        <w:right w:val="none" w:sz="0" w:space="0" w:color="auto"/>
      </w:divBdr>
    </w:div>
    <w:div w:id="19951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ektra.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ektr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stueckmann@elektra.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cloud.a1kommunikation.de/index.php/s/OsxIGO2zbjRJItN"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elektra-gmb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D199-6D15-45DD-B7EE-97AB0590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Formular F3</vt:lpstr>
    </vt:vector>
  </TitlesOfParts>
  <Company>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F3</dc:title>
  <dc:subject/>
  <dc:creator>Linder Eva</dc:creator>
  <cp:keywords/>
  <dc:description/>
  <cp:lastModifiedBy>Linder Eva</cp:lastModifiedBy>
  <cp:revision>3</cp:revision>
  <cp:lastPrinted>2022-08-12T10:24:00Z</cp:lastPrinted>
  <dcterms:created xsi:type="dcterms:W3CDTF">2025-10-23T10:02:00Z</dcterms:created>
  <dcterms:modified xsi:type="dcterms:W3CDTF">2025-10-27T11:15:00Z</dcterms:modified>
</cp:coreProperties>
</file>